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AA" w:rsidRDefault="00390BAA" w:rsidP="00390B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музыки как средство духовного развития личности.</w:t>
      </w:r>
    </w:p>
    <w:p w:rsidR="00390BAA" w:rsidRPr="00390BAA" w:rsidRDefault="00390BAA" w:rsidP="00390B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722" w:rsidRDefault="009B6722" w:rsidP="003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того, каковы наши дети сегодня, зависит, каким будет общество завтра. Поэтому, многие государственные учреждения и общественные организации занимаются вопросами становления личности, а значит, и вопросами ее социального поведения. Социально-экономические и политические условия современного общества формируют запрос на личность свободную, инициативную, творческую, с высоким уровнем духовности и интеллекта.</w:t>
      </w:r>
      <w:r w:rsidR="00DD245E" w:rsidRPr="00DD245E">
        <w:rPr>
          <w:rFonts w:ascii="Times New Roman" w:hAnsi="Times New Roman" w:cs="Times New Roman"/>
          <w:sz w:val="28"/>
          <w:szCs w:val="28"/>
        </w:rPr>
        <w:t xml:space="preserve"> </w:t>
      </w:r>
      <w:r w:rsidR="00DD245E">
        <w:rPr>
          <w:rFonts w:ascii="Times New Roman" w:hAnsi="Times New Roman" w:cs="Times New Roman"/>
          <w:sz w:val="28"/>
          <w:szCs w:val="28"/>
        </w:rPr>
        <w:t>Именно на это направлены государственные стандарты нового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Наша основная задача – помощь растущему человеку: дать ему </w:t>
      </w:r>
      <w:r w:rsidR="00DD245E">
        <w:rPr>
          <w:rFonts w:ascii="Times New Roman" w:hAnsi="Times New Roman" w:cs="Times New Roman"/>
          <w:sz w:val="28"/>
          <w:szCs w:val="28"/>
        </w:rPr>
        <w:t xml:space="preserve">возможность раскрыть себя. Именно на это направлено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образование, </w:t>
      </w:r>
      <w:r w:rsidR="00DD245E">
        <w:rPr>
          <w:rFonts w:ascii="Times New Roman" w:hAnsi="Times New Roman" w:cs="Times New Roman"/>
          <w:sz w:val="28"/>
          <w:szCs w:val="28"/>
        </w:rPr>
        <w:t xml:space="preserve">которое </w:t>
      </w:r>
      <w:r>
        <w:rPr>
          <w:rFonts w:ascii="Times New Roman" w:hAnsi="Times New Roman" w:cs="Times New Roman"/>
          <w:sz w:val="28"/>
          <w:szCs w:val="28"/>
        </w:rPr>
        <w:t>способств</w:t>
      </w:r>
      <w:r w:rsidR="00DD245E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духовному и интеллектуальному развитию. Создать что-то новое в воспитательной работе очень сложно. Задача заключается в том, чтобы</w:t>
      </w:r>
      <w:r w:rsidR="00DD245E">
        <w:rPr>
          <w:rFonts w:ascii="Times New Roman" w:hAnsi="Times New Roman" w:cs="Times New Roman"/>
          <w:sz w:val="28"/>
          <w:szCs w:val="28"/>
        </w:rPr>
        <w:t xml:space="preserve"> совершенствовать уроки, организовыва</w:t>
      </w:r>
      <w:r>
        <w:rPr>
          <w:rFonts w:ascii="Times New Roman" w:hAnsi="Times New Roman" w:cs="Times New Roman"/>
          <w:sz w:val="28"/>
          <w:szCs w:val="28"/>
        </w:rPr>
        <w:t>ть интересные дела, используя положительный педагогический опыт. Большим потенциалом в решении задач</w:t>
      </w:r>
      <w:r w:rsidR="002373B3">
        <w:rPr>
          <w:rFonts w:ascii="Times New Roman" w:hAnsi="Times New Roman" w:cs="Times New Roman"/>
          <w:sz w:val="28"/>
          <w:szCs w:val="28"/>
        </w:rPr>
        <w:t xml:space="preserve"> воспитательной работы с детьми и подростками обладает песня.</w:t>
      </w:r>
    </w:p>
    <w:p w:rsidR="00DD245E" w:rsidRDefault="00DD245E" w:rsidP="003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образование в школе должно быть интересным и познавательным, воспитывающим и развивающим. А главное, учителю музыки нужно суметь заинтересовать ребят музыкальным искусством, повести за собой и привить вкус к хорошей, качественной музыке.</w:t>
      </w:r>
    </w:p>
    <w:p w:rsidR="002373B3" w:rsidRDefault="002373B3" w:rsidP="003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формирования музыкальной индивидуальности учащегося неоднозначен. Мы часто задумываемся о том, как развивать вкус и восприимчивость детей к музыке? Каковы условия и обстановка (урок, кружковые занятия, выступления на школьных и городских мероприятиях, посещение концертов), вызывающие самостоятельную музыкальную деятельность детей? Организуя учебный процесс, педагог использует на уроке различные виды деятельности: специальное слушание музыки, беседы о музыке, обмен впечатлениями, хоровое пение, применяет разнообразные формы развития музыкальной индивидуальности учащегося: самостоятельную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работу (домашние задание по музыке), концертные выступления детей, свободное пение в неучебные моменты.</w:t>
      </w:r>
    </w:p>
    <w:p w:rsidR="00390BAA" w:rsidRDefault="00390BAA" w:rsidP="003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мы стараемся создать условия для появления у детей возможности выразить в музыке чувства и эмоции, заложенные в произведении композитором, и поэтом. Воспитываем у детей желание, не стесняясь выражать собственные эмоции и главное доносить их до слушателя. А это можно сделать, будучи в душевной гармонии с самим собой, ощущая комфорт и раскрепощенность, внутреннюю и внешнюю свободу, ведущую к артистической культуре, благородству, достоинству и гордости.</w:t>
      </w:r>
    </w:p>
    <w:p w:rsidR="00390BAA" w:rsidRDefault="00390BAA" w:rsidP="003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стараемся показать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через обычное исполнение песен можно проявить сострадание и нежность, созерцание и героизм. Это особенно актуально при общении со старшим поколением.</w:t>
      </w:r>
    </w:p>
    <w:p w:rsidR="002373B3" w:rsidRDefault="002373B3" w:rsidP="003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на уроке музыки в полной мере реализовать задачу развития вокальных данных учащихся невозможно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поэтому эту задачу можно реализовать во внеурочной деятельности.</w:t>
      </w:r>
      <w:r w:rsidR="009C3F28">
        <w:rPr>
          <w:rFonts w:ascii="Times New Roman" w:hAnsi="Times New Roman" w:cs="Times New Roman"/>
          <w:sz w:val="28"/>
          <w:szCs w:val="28"/>
        </w:rPr>
        <w:t xml:space="preserve"> Занятие лучше начать с 1 класса. Опыт показывает, что занятия в кружках после уроков, способны ускорить музыкальное развитие первоклассников, не перегружая их. Важно эти занятия посвятить не слушанию музыки, а пению. Разучивание простых песенок, попевок, различных вокальных упражнений в игровых формах вызывает у детей живой интерес и полную отдачу. Для начала нужно установить с детьми предельно доверительные отношения. Предложить ребятам разучить простую, но яркую и запоминающуюся песню. После того, как песня будет выучена</w:t>
      </w:r>
      <w:proofErr w:type="gramStart"/>
      <w:r w:rsidR="009C3F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3F28">
        <w:rPr>
          <w:rFonts w:ascii="Times New Roman" w:hAnsi="Times New Roman" w:cs="Times New Roman"/>
          <w:sz w:val="28"/>
          <w:szCs w:val="28"/>
        </w:rPr>
        <w:t>можно провести первичную диагностику – это второй этап. Первичная диагностика это индивидуальное прослушивание каждого ученика с фиксацией результатов. Следует проверить уровень развитости музыкального слуха, чувства ритма, силы голоса. Для этого</w:t>
      </w:r>
      <w:r w:rsidR="00227CA7">
        <w:rPr>
          <w:rFonts w:ascii="Times New Roman" w:hAnsi="Times New Roman" w:cs="Times New Roman"/>
          <w:sz w:val="28"/>
          <w:szCs w:val="28"/>
        </w:rPr>
        <w:t xml:space="preserve"> </w:t>
      </w:r>
      <w:r w:rsidR="009C3F28">
        <w:rPr>
          <w:rFonts w:ascii="Times New Roman" w:hAnsi="Times New Roman" w:cs="Times New Roman"/>
          <w:sz w:val="28"/>
          <w:szCs w:val="28"/>
        </w:rPr>
        <w:t>можно попросить ученика спеть, здесь и пригодится та песня, которую выучили на первых занятиях. После диагностики возникает вполне ясная картина музыкальных способностей первоклассников. Системность проведения</w:t>
      </w:r>
      <w:r w:rsidR="00227CA7">
        <w:rPr>
          <w:rFonts w:ascii="Times New Roman" w:hAnsi="Times New Roman" w:cs="Times New Roman"/>
          <w:sz w:val="28"/>
          <w:szCs w:val="28"/>
        </w:rPr>
        <w:t xml:space="preserve"> вокальных занятий дает ощутимые результаты. Кроме того, что дети начинают свободнее ориентироваться в средствах музыкальной </w:t>
      </w:r>
      <w:r w:rsidR="00227CA7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выразительности, у них развивается память (тексты песен требуется запомнить), улучшается кровообращение, так как правильное пение требует правильного дыхания, а при правильном дыхании (коротком вдохе и медленном длинном выдохе) улучшается работа многих систем в организме человека. Таким образом, от пения, которое детям доставляет массу удовольствия, они получают огромную пользу. Когда у ребят накопится небольшой песенный репертуар, можно провести небольшой концерт. Третьим этапом обязательно должны стать публичные выступления, но не перед большим залом. Первыми слушателями могут быть учителя, которые работают с классом, параллельный класс или родители. Такие выступления стимулируют ребят, на активную деятельность, доставляют им чувство самоудовлетворения. Второе диагностическое прослушивание детей можно провести в середине учебного года. Результаты диагностики нужно занести в таблицу, где зафиксированы результаты первого прослушивания. Такая таблица позволит проанализировать рост музыкального развития учащихся. Последний этап это диагностика по итогам года. Проводится в конце учебного года. Результаты диагностики позволяют определить дальнейшую стратегию работы с детьми. </w:t>
      </w:r>
      <w:r w:rsidR="001A670A">
        <w:rPr>
          <w:rFonts w:ascii="Times New Roman" w:hAnsi="Times New Roman" w:cs="Times New Roman"/>
          <w:sz w:val="28"/>
          <w:szCs w:val="28"/>
        </w:rPr>
        <w:t>На этом же этапе желательно (по возможности, так как это требует материальных затрат) записать пение ребенка на диск. Эта работа проводится для того, чтобы и дети, и родители смогли проследить вокальное развитие ребенка на протяжении всего обучения пению.</w:t>
      </w:r>
    </w:p>
    <w:p w:rsidR="001A670A" w:rsidRDefault="001A670A" w:rsidP="003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ребенок никогда не станет великим музыкантом</w:t>
      </w:r>
      <w:r w:rsidR="00390BAA">
        <w:rPr>
          <w:rFonts w:ascii="Times New Roman" w:hAnsi="Times New Roman" w:cs="Times New Roman"/>
          <w:sz w:val="28"/>
          <w:szCs w:val="28"/>
        </w:rPr>
        <w:t>, певцом</w:t>
      </w:r>
      <w:r>
        <w:rPr>
          <w:rFonts w:ascii="Times New Roman" w:hAnsi="Times New Roman" w:cs="Times New Roman"/>
          <w:sz w:val="28"/>
          <w:szCs w:val="28"/>
        </w:rPr>
        <w:t>, но любовь к музыке останется у него на всю жизнь и украсит ее новыми богатыми красками. Наша задача – не вырастить профессиональных музыкантов – наши занятия лишь зернышко, малая часть в становлении гармоничной Личности ребенка. Еще Аристотель сказал: «Музыка должна иметь применение не ради одной цели, а ради нескольких: ради воспитания, ради общения, ради интеллектуального развлечения».</w:t>
      </w:r>
    </w:p>
    <w:p w:rsidR="00434377" w:rsidRDefault="00434377" w:rsidP="003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благодаря занятиям, которые проводятся систематически можно получить взамен радость и отдачу, надежду и доверие ребенка. Тогда каждая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встреча с ними кажется долгожданной. Атмосфера любви и взаимной симпатии благодатна для любого занятия, но уроки песенного искусства без нее просто не может быть. И тогда можно с уверенностью сказать о музыкальных занятиях в целом, что это урок, где в первую очередь обучают сердцем – урок, где обучают сердца! </w:t>
      </w:r>
    </w:p>
    <w:p w:rsidR="00437DB7" w:rsidRDefault="00437DB7" w:rsidP="003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 Виктория Ивановна, МОУ «Рыбницкая русская средняя общеобразовательная школа №6 с лицейскими классами», учитель музыка высшей квалификационной категории, </w:t>
      </w:r>
      <w:hyperlink r:id="rId4" w:history="1">
        <w:r w:rsidRPr="009630D7">
          <w:rPr>
            <w:rStyle w:val="a5"/>
            <w:rFonts w:ascii="Times New Roman" w:hAnsi="Times New Roman" w:cs="Times New Roman"/>
            <w:sz w:val="28"/>
            <w:szCs w:val="28"/>
          </w:rPr>
          <w:t>shkola6r@mail.ru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7DB7" w:rsidRPr="009B6722" w:rsidRDefault="00437DB7" w:rsidP="003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Романовская Анна Геннадьевна, </w:t>
      </w:r>
      <w:r w:rsidRPr="00437DB7">
        <w:rPr>
          <w:rFonts w:ascii="Times New Roman" w:hAnsi="Times New Roman" w:cs="Times New Roman"/>
          <w:sz w:val="28"/>
          <w:szCs w:val="28"/>
        </w:rPr>
        <w:t>МОУ ДО «Рыбницкая детская школа искусств»</w:t>
      </w:r>
      <w:r w:rsidR="00EC0EAB">
        <w:rPr>
          <w:rFonts w:ascii="Times New Roman" w:hAnsi="Times New Roman" w:cs="Times New Roman"/>
          <w:sz w:val="28"/>
          <w:szCs w:val="28"/>
        </w:rPr>
        <w:t xml:space="preserve">, преподаватель гитары  </w:t>
      </w:r>
      <w:r w:rsidR="00EC0E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0EAB" w:rsidRPr="00EC0EAB">
        <w:rPr>
          <w:rFonts w:ascii="Times New Roman" w:hAnsi="Times New Roman" w:cs="Times New Roman"/>
          <w:sz w:val="28"/>
          <w:szCs w:val="28"/>
        </w:rPr>
        <w:t xml:space="preserve"> </w:t>
      </w:r>
      <w:r w:rsidR="00EC0EAB">
        <w:rPr>
          <w:rFonts w:ascii="Times New Roman" w:hAnsi="Times New Roman" w:cs="Times New Roman"/>
          <w:sz w:val="28"/>
          <w:szCs w:val="28"/>
        </w:rPr>
        <w:t xml:space="preserve">квалификационной категории, </w:t>
      </w:r>
      <w:hyperlink r:id="rId5" w:history="1">
        <w:r w:rsidR="00EC0EAB" w:rsidRPr="009630D7">
          <w:rPr>
            <w:rStyle w:val="a5"/>
            <w:rFonts w:ascii="Times New Roman" w:hAnsi="Times New Roman" w:cs="Times New Roman"/>
            <w:sz w:val="28"/>
            <w:szCs w:val="28"/>
          </w:rPr>
          <w:t>shkola6r@mail.ru</w:t>
        </w:r>
      </w:hyperlink>
      <w:r w:rsidR="00EC0EAB">
        <w:rPr>
          <w:rFonts w:ascii="Times New Roman" w:hAnsi="Times New Roman" w:cs="Times New Roman"/>
          <w:sz w:val="28"/>
          <w:szCs w:val="28"/>
        </w:rPr>
        <w:t>.</w:t>
      </w:r>
    </w:p>
    <w:sectPr w:rsidR="00437DB7" w:rsidRPr="009B6722" w:rsidSect="009B67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22"/>
    <w:rsid w:val="000773A9"/>
    <w:rsid w:val="001A670A"/>
    <w:rsid w:val="00227CA7"/>
    <w:rsid w:val="002373B3"/>
    <w:rsid w:val="00390BAA"/>
    <w:rsid w:val="00434377"/>
    <w:rsid w:val="00437DB7"/>
    <w:rsid w:val="00443F0E"/>
    <w:rsid w:val="00614D14"/>
    <w:rsid w:val="0083057D"/>
    <w:rsid w:val="009B6722"/>
    <w:rsid w:val="009C3F28"/>
    <w:rsid w:val="00B811DB"/>
    <w:rsid w:val="00B9154F"/>
    <w:rsid w:val="00BF3B10"/>
    <w:rsid w:val="00C838BB"/>
    <w:rsid w:val="00D90D54"/>
    <w:rsid w:val="00DD245E"/>
    <w:rsid w:val="00EC0EAB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D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D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7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6r@mail.ru" TargetMode="External"/><Relationship Id="rId4" Type="http://schemas.openxmlformats.org/officeDocument/2006/relationships/hyperlink" Target="mailto:shkola6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 Mihailovna</cp:lastModifiedBy>
  <cp:revision>2</cp:revision>
  <dcterms:created xsi:type="dcterms:W3CDTF">2017-12-15T07:50:00Z</dcterms:created>
  <dcterms:modified xsi:type="dcterms:W3CDTF">2017-12-15T07:50:00Z</dcterms:modified>
</cp:coreProperties>
</file>