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94" w:rsidRPr="001A479A" w:rsidRDefault="00D03694" w:rsidP="00D03694">
      <w:pPr>
        <w:jc w:val="center"/>
        <w:rPr>
          <w:b/>
          <w:sz w:val="28"/>
          <w:szCs w:val="28"/>
          <w:lang w:val="kk-KZ"/>
        </w:rPr>
      </w:pPr>
    </w:p>
    <w:p w:rsidR="00D03694" w:rsidRDefault="00D03694" w:rsidP="00D03694">
      <w:pPr>
        <w:jc w:val="center"/>
        <w:rPr>
          <w:b/>
          <w:sz w:val="28"/>
          <w:szCs w:val="28"/>
          <w:lang w:val="kk-KZ"/>
        </w:rPr>
      </w:pPr>
    </w:p>
    <w:p w:rsidR="009C4950" w:rsidRDefault="009C4950" w:rsidP="009C4950">
      <w:pPr>
        <w:jc w:val="center"/>
        <w:rPr>
          <w:b/>
          <w:sz w:val="52"/>
          <w:szCs w:val="52"/>
          <w:lang w:val="kk-KZ"/>
        </w:rPr>
      </w:pPr>
      <w:r w:rsidRPr="001B7DCC">
        <w:rPr>
          <w:b/>
          <w:sz w:val="52"/>
          <w:szCs w:val="52"/>
          <w:lang w:val="kk-KZ"/>
        </w:rPr>
        <w:t>Орта  мерзімді жоспар</w:t>
      </w:r>
    </w:p>
    <w:p w:rsidR="009C4950" w:rsidRDefault="009C4950" w:rsidP="009C4950">
      <w:pPr>
        <w:jc w:val="center"/>
        <w:rPr>
          <w:b/>
          <w:sz w:val="52"/>
          <w:szCs w:val="52"/>
          <w:lang w:val="kk-KZ"/>
        </w:rPr>
      </w:pPr>
    </w:p>
    <w:p w:rsidR="00D03694" w:rsidRDefault="00D03694" w:rsidP="00D0369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Пән: ,геометрия</w:t>
      </w:r>
    </w:p>
    <w:p w:rsidR="00D03694" w:rsidRDefault="00D03694" w:rsidP="00D03694">
      <w:pPr>
        <w:rPr>
          <w:i/>
          <w:sz w:val="28"/>
          <w:szCs w:val="28"/>
          <w:u w:val="single"/>
          <w:lang w:val="kk-KZ"/>
        </w:rPr>
      </w:pPr>
    </w:p>
    <w:p w:rsidR="00D03694" w:rsidRDefault="00D03694" w:rsidP="00D0369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Сынып: 7</w:t>
      </w:r>
    </w:p>
    <w:p w:rsidR="00D03694" w:rsidRDefault="00D03694" w:rsidP="00D03694">
      <w:pPr>
        <w:rPr>
          <w:i/>
          <w:sz w:val="28"/>
          <w:szCs w:val="28"/>
          <w:u w:val="single"/>
          <w:lang w:val="kk-KZ"/>
        </w:rPr>
      </w:pPr>
    </w:p>
    <w:p w:rsidR="00D03694" w:rsidRPr="003B0ED4" w:rsidRDefault="00D03694" w:rsidP="00D03694">
      <w:pPr>
        <w:rPr>
          <w:b/>
          <w:sz w:val="28"/>
          <w:szCs w:val="28"/>
          <w:lang w:val="kk-KZ"/>
        </w:rPr>
      </w:pPr>
      <w:r w:rsidRPr="007965BA">
        <w:rPr>
          <w:b/>
          <w:sz w:val="28"/>
          <w:szCs w:val="28"/>
          <w:lang w:val="kk-KZ"/>
        </w:rPr>
        <w:t xml:space="preserve">Мұғалім: </w:t>
      </w:r>
    </w:p>
    <w:p w:rsidR="009949CA" w:rsidRPr="003B0ED4" w:rsidRDefault="009949CA" w:rsidP="00D03694">
      <w:pPr>
        <w:rPr>
          <w:b/>
          <w:sz w:val="28"/>
          <w:szCs w:val="28"/>
          <w:lang w:val="kk-KZ"/>
        </w:rPr>
      </w:pPr>
    </w:p>
    <w:p w:rsidR="00D03694" w:rsidRPr="0091593C" w:rsidRDefault="00D03694" w:rsidP="00D0369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Жоспарлау ҚР БҒМ </w:t>
      </w:r>
      <w:r w:rsidRPr="007551C7">
        <w:rPr>
          <w:b/>
          <w:sz w:val="28"/>
          <w:szCs w:val="28"/>
          <w:lang w:val="kk-KZ"/>
        </w:rPr>
        <w:t xml:space="preserve"> жалпыға міндетті </w:t>
      </w:r>
      <w:r>
        <w:rPr>
          <w:b/>
          <w:sz w:val="28"/>
          <w:szCs w:val="28"/>
          <w:lang w:val="kk-KZ"/>
        </w:rPr>
        <w:t xml:space="preserve"> мемлекеттік стандарты </w:t>
      </w:r>
      <w:r w:rsidRPr="007551C7">
        <w:rPr>
          <w:b/>
          <w:sz w:val="28"/>
          <w:szCs w:val="28"/>
          <w:lang w:val="kk-KZ"/>
        </w:rPr>
        <w:t>және  «</w:t>
      </w:r>
      <w:r>
        <w:rPr>
          <w:b/>
          <w:sz w:val="28"/>
          <w:szCs w:val="28"/>
          <w:lang w:val="kk-KZ"/>
        </w:rPr>
        <w:t xml:space="preserve">2013-2014 </w:t>
      </w:r>
      <w:r w:rsidRPr="007551C7">
        <w:rPr>
          <w:b/>
          <w:sz w:val="28"/>
          <w:szCs w:val="28"/>
          <w:lang w:val="kk-KZ"/>
        </w:rPr>
        <w:t>оқу жылында Қазақстан Республикасының жалпы орта білім беру ұйымдарында ғылым негіздерін оқыту ерекшеліктері туралы» әдістемелік нұсқау хат талаптары, 201</w:t>
      </w:r>
      <w:r>
        <w:rPr>
          <w:b/>
          <w:sz w:val="28"/>
          <w:szCs w:val="28"/>
          <w:lang w:val="kk-KZ"/>
        </w:rPr>
        <w:t>3</w:t>
      </w:r>
      <w:r w:rsidRPr="007551C7">
        <w:rPr>
          <w:b/>
          <w:sz w:val="28"/>
          <w:szCs w:val="28"/>
          <w:lang w:val="kk-KZ"/>
        </w:rPr>
        <w:t xml:space="preserve"> жылғы оқу бағдарламасы негізінде, </w:t>
      </w:r>
      <w:r>
        <w:rPr>
          <w:b/>
          <w:sz w:val="28"/>
          <w:szCs w:val="28"/>
          <w:lang w:val="kk-KZ"/>
        </w:rPr>
        <w:t xml:space="preserve">сонымен </w:t>
      </w:r>
      <w:r w:rsidRPr="007551C7">
        <w:rPr>
          <w:b/>
          <w:sz w:val="28"/>
          <w:szCs w:val="28"/>
          <w:lang w:val="kk-KZ"/>
        </w:rPr>
        <w:t>қатар</w:t>
      </w:r>
      <w:r>
        <w:rPr>
          <w:b/>
          <w:sz w:val="28"/>
          <w:szCs w:val="28"/>
          <w:lang w:val="kk-KZ"/>
        </w:rPr>
        <w:t>,</w:t>
      </w:r>
      <w:r w:rsidRPr="007551C7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2013 жылғы 22.04. №146 бұйрық бойынша ұсынылған </w:t>
      </w:r>
      <w:r w:rsidRPr="007551C7">
        <w:rPr>
          <w:b/>
          <w:sz w:val="28"/>
          <w:szCs w:val="28"/>
          <w:lang w:val="kk-KZ"/>
        </w:rPr>
        <w:t>жалп</w:t>
      </w:r>
      <w:r>
        <w:rPr>
          <w:b/>
          <w:sz w:val="28"/>
          <w:szCs w:val="28"/>
          <w:lang w:val="kk-KZ"/>
        </w:rPr>
        <w:t xml:space="preserve">ы білім беретін мектептің 7,9,10 </w:t>
      </w:r>
      <w:r w:rsidRPr="007551C7">
        <w:rPr>
          <w:b/>
          <w:sz w:val="28"/>
          <w:szCs w:val="28"/>
          <w:lang w:val="kk-KZ"/>
        </w:rPr>
        <w:t>-сынып</w:t>
      </w:r>
      <w:r>
        <w:rPr>
          <w:b/>
          <w:sz w:val="28"/>
          <w:szCs w:val="28"/>
          <w:lang w:val="kk-KZ"/>
        </w:rPr>
        <w:t>тарға</w:t>
      </w:r>
      <w:r w:rsidRPr="007551C7">
        <w:rPr>
          <w:b/>
          <w:sz w:val="28"/>
          <w:szCs w:val="28"/>
          <w:lang w:val="kk-KZ"/>
        </w:rPr>
        <w:t xml:space="preserve"> арналған оқулығы бойынша жасалды.</w:t>
      </w:r>
    </w:p>
    <w:p w:rsidR="00D03694" w:rsidRPr="0091593C" w:rsidRDefault="00D03694" w:rsidP="00D03694">
      <w:pPr>
        <w:rPr>
          <w:b/>
          <w:sz w:val="28"/>
          <w:szCs w:val="28"/>
          <w:lang w:val="kk-KZ"/>
        </w:rPr>
      </w:pPr>
    </w:p>
    <w:p w:rsidR="00D03694" w:rsidRDefault="00D03694" w:rsidP="00D03694">
      <w:pPr>
        <w:rPr>
          <w:lang w:val="kk-KZ"/>
        </w:rPr>
      </w:pPr>
    </w:p>
    <w:p w:rsidR="00D03694" w:rsidRDefault="00D03694" w:rsidP="00D03694">
      <w:pPr>
        <w:rPr>
          <w:lang w:val="kk-KZ"/>
        </w:rPr>
      </w:pPr>
    </w:p>
    <w:p w:rsidR="00C949B2" w:rsidRDefault="00C949B2" w:rsidP="00D03694">
      <w:pPr>
        <w:rPr>
          <w:lang w:val="kk-KZ"/>
        </w:rPr>
      </w:pPr>
    </w:p>
    <w:p w:rsidR="009C4950" w:rsidRDefault="009C4950" w:rsidP="00D03694">
      <w:pPr>
        <w:rPr>
          <w:lang w:val="kk-KZ"/>
        </w:rPr>
      </w:pPr>
    </w:p>
    <w:p w:rsidR="009C4950" w:rsidRDefault="009C4950" w:rsidP="00D03694">
      <w:pPr>
        <w:rPr>
          <w:lang w:val="kk-KZ"/>
        </w:rPr>
      </w:pPr>
    </w:p>
    <w:p w:rsidR="009C4950" w:rsidRDefault="009C4950" w:rsidP="00D03694">
      <w:pPr>
        <w:rPr>
          <w:lang w:val="kk-KZ"/>
        </w:rPr>
      </w:pPr>
    </w:p>
    <w:p w:rsidR="00D77C47" w:rsidRPr="003B0ED4" w:rsidRDefault="00D77C47" w:rsidP="00D03694">
      <w:pPr>
        <w:rPr>
          <w:lang w:val="kk-KZ"/>
        </w:rPr>
      </w:pPr>
    </w:p>
    <w:p w:rsidR="009949CA" w:rsidRPr="003B0ED4" w:rsidRDefault="009949CA" w:rsidP="00D03694">
      <w:pPr>
        <w:rPr>
          <w:lang w:val="kk-KZ"/>
        </w:rPr>
      </w:pPr>
    </w:p>
    <w:p w:rsidR="009949CA" w:rsidRPr="003B0ED4" w:rsidRDefault="009949CA" w:rsidP="00D03694">
      <w:pPr>
        <w:rPr>
          <w:lang w:val="kk-KZ"/>
        </w:rPr>
      </w:pPr>
    </w:p>
    <w:p w:rsidR="009949CA" w:rsidRPr="003B0ED4" w:rsidRDefault="009949CA" w:rsidP="00D03694">
      <w:pPr>
        <w:rPr>
          <w:lang w:val="kk-KZ"/>
        </w:rPr>
      </w:pPr>
    </w:p>
    <w:p w:rsidR="009949CA" w:rsidRPr="003B0ED4" w:rsidRDefault="009949CA" w:rsidP="00D03694">
      <w:pPr>
        <w:rPr>
          <w:lang w:val="kk-KZ"/>
        </w:rPr>
      </w:pPr>
    </w:p>
    <w:p w:rsidR="009949CA" w:rsidRPr="003B0ED4" w:rsidRDefault="009949CA" w:rsidP="00D03694">
      <w:pPr>
        <w:rPr>
          <w:lang w:val="kk-KZ"/>
        </w:rPr>
      </w:pPr>
    </w:p>
    <w:p w:rsidR="009949CA" w:rsidRPr="003B0ED4" w:rsidRDefault="009949CA" w:rsidP="00D03694">
      <w:pPr>
        <w:rPr>
          <w:lang w:val="kk-KZ"/>
        </w:rPr>
      </w:pPr>
    </w:p>
    <w:p w:rsidR="009949CA" w:rsidRPr="003B0ED4" w:rsidRDefault="009949CA" w:rsidP="00D03694">
      <w:pPr>
        <w:rPr>
          <w:lang w:val="kk-KZ"/>
        </w:rPr>
      </w:pPr>
    </w:p>
    <w:p w:rsidR="00D77C47" w:rsidRDefault="00D77C47" w:rsidP="00D03694">
      <w:pPr>
        <w:rPr>
          <w:lang w:val="kk-KZ"/>
        </w:rPr>
      </w:pPr>
    </w:p>
    <w:p w:rsidR="00D77C47" w:rsidRDefault="00D77C47" w:rsidP="00D03694">
      <w:pPr>
        <w:rPr>
          <w:lang w:val="kk-KZ"/>
        </w:rPr>
      </w:pPr>
    </w:p>
    <w:p w:rsidR="009C4950" w:rsidRPr="000C4A87" w:rsidRDefault="009C4950" w:rsidP="009C4950">
      <w:pPr>
        <w:rPr>
          <w:b/>
          <w:szCs w:val="28"/>
          <w:lang w:val="kk-KZ"/>
        </w:rPr>
      </w:pPr>
      <w:r>
        <w:rPr>
          <w:b/>
          <w:sz w:val="36"/>
          <w:szCs w:val="36"/>
          <w:lang w:val="kk-KZ"/>
        </w:rPr>
        <w:lastRenderedPageBreak/>
        <w:t xml:space="preserve">                                                       </w:t>
      </w:r>
      <w:r>
        <w:rPr>
          <w:b/>
          <w:szCs w:val="28"/>
          <w:lang w:val="kk-KZ"/>
        </w:rPr>
        <w:t>Геометрия</w:t>
      </w:r>
      <w:r w:rsidRPr="009C4950">
        <w:rPr>
          <w:b/>
          <w:szCs w:val="28"/>
          <w:lang w:val="kk-KZ"/>
        </w:rPr>
        <w:t xml:space="preserve"> пәнінен</w:t>
      </w:r>
      <w:r>
        <w:rPr>
          <w:b/>
          <w:szCs w:val="28"/>
          <w:lang w:val="kk-KZ"/>
        </w:rPr>
        <w:t xml:space="preserve"> орта мерзім жоспары</w:t>
      </w:r>
    </w:p>
    <w:p w:rsidR="009C4950" w:rsidRPr="009C4950" w:rsidRDefault="009C4950" w:rsidP="009C4950">
      <w:pPr>
        <w:tabs>
          <w:tab w:val="left" w:pos="3000"/>
        </w:tabs>
        <w:jc w:val="center"/>
        <w:rPr>
          <w:b/>
          <w:szCs w:val="28"/>
          <w:lang w:val="kk-KZ"/>
        </w:rPr>
      </w:pPr>
      <w:r w:rsidRPr="009C4950">
        <w:rPr>
          <w:b/>
          <w:szCs w:val="28"/>
          <w:lang w:val="kk-KZ"/>
        </w:rPr>
        <w:t>7-сыныпқа арналған тақырыптық- күнтізбелік жоспар</w:t>
      </w:r>
    </w:p>
    <w:p w:rsidR="009C4950" w:rsidRPr="000C4A87" w:rsidRDefault="009C4950" w:rsidP="009C49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kk-KZ"/>
        </w:rPr>
        <w:t xml:space="preserve">                        </w:t>
      </w:r>
      <w:r w:rsidRPr="009C4950">
        <w:rPr>
          <w:b/>
          <w:i/>
          <w:sz w:val="28"/>
          <w:szCs w:val="28"/>
          <w:lang w:val="kk-KZ"/>
        </w:rPr>
        <w:t xml:space="preserve"> </w:t>
      </w:r>
      <w:proofErr w:type="spellStart"/>
      <w:r>
        <w:rPr>
          <w:b/>
          <w:i/>
          <w:szCs w:val="28"/>
        </w:rPr>
        <w:t>Аптасына</w:t>
      </w:r>
      <w:proofErr w:type="spellEnd"/>
      <w:r w:rsidRPr="000C4A87">
        <w:rPr>
          <w:b/>
          <w:i/>
          <w:szCs w:val="28"/>
        </w:rPr>
        <w:t xml:space="preserve">  </w:t>
      </w:r>
      <w:r>
        <w:rPr>
          <w:b/>
          <w:i/>
          <w:szCs w:val="28"/>
          <w:lang w:val="kk-KZ"/>
        </w:rPr>
        <w:t>2</w:t>
      </w:r>
      <w:proofErr w:type="spellStart"/>
      <w:r>
        <w:rPr>
          <w:b/>
          <w:i/>
          <w:szCs w:val="28"/>
        </w:rPr>
        <w:t>сағат</w:t>
      </w:r>
      <w:proofErr w:type="gramStart"/>
      <w:r w:rsidRPr="000C4A87">
        <w:rPr>
          <w:b/>
          <w:i/>
          <w:szCs w:val="28"/>
        </w:rPr>
        <w:t>,</w:t>
      </w:r>
      <w:r>
        <w:rPr>
          <w:b/>
          <w:i/>
          <w:szCs w:val="28"/>
        </w:rPr>
        <w:t>б</w:t>
      </w:r>
      <w:proofErr w:type="gramEnd"/>
      <w:r>
        <w:rPr>
          <w:b/>
          <w:i/>
          <w:szCs w:val="28"/>
        </w:rPr>
        <w:t>арлығы</w:t>
      </w:r>
      <w:proofErr w:type="spellEnd"/>
      <w:r w:rsidRPr="000C4A87">
        <w:rPr>
          <w:b/>
          <w:i/>
          <w:szCs w:val="28"/>
        </w:rPr>
        <w:t xml:space="preserve"> </w:t>
      </w:r>
      <w:r>
        <w:rPr>
          <w:b/>
          <w:i/>
          <w:szCs w:val="28"/>
          <w:lang w:val="kk-KZ"/>
        </w:rPr>
        <w:t>68</w:t>
      </w:r>
      <w:proofErr w:type="spellStart"/>
      <w:r>
        <w:rPr>
          <w:b/>
          <w:i/>
          <w:szCs w:val="28"/>
        </w:rPr>
        <w:t>сағат</w:t>
      </w:r>
      <w:proofErr w:type="spellEnd"/>
      <w:r w:rsidRPr="000C4A87">
        <w:rPr>
          <w:i/>
          <w:sz w:val="18"/>
          <w:szCs w:val="28"/>
        </w:rPr>
        <w:t xml:space="preserve">  </w:t>
      </w:r>
      <w:r>
        <w:rPr>
          <w:i/>
          <w:sz w:val="18"/>
          <w:szCs w:val="28"/>
          <w:lang w:val="kk-KZ"/>
        </w:rPr>
        <w:t xml:space="preserve">    </w:t>
      </w:r>
      <w:r>
        <w:rPr>
          <w:i/>
          <w:sz w:val="20"/>
          <w:szCs w:val="28"/>
        </w:rPr>
        <w:t>А</w:t>
      </w:r>
      <w:r w:rsidRPr="000C4A87">
        <w:rPr>
          <w:b/>
          <w:i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</w:t>
      </w:r>
      <w:r w:rsidRPr="000C4A87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C4950" w:rsidRPr="009C4950" w:rsidRDefault="009C4950" w:rsidP="00D03694"/>
    <w:tbl>
      <w:tblPr>
        <w:tblpPr w:leftFromText="180" w:rightFromText="180" w:vertAnchor="text" w:horzAnchor="margin" w:tblpX="-398" w:tblpY="1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93"/>
        <w:gridCol w:w="2241"/>
        <w:gridCol w:w="720"/>
        <w:gridCol w:w="95"/>
        <w:gridCol w:w="1166"/>
        <w:gridCol w:w="2887"/>
        <w:gridCol w:w="1980"/>
        <w:gridCol w:w="2700"/>
        <w:gridCol w:w="1789"/>
        <w:gridCol w:w="16"/>
        <w:gridCol w:w="1613"/>
      </w:tblGrid>
      <w:tr w:rsidR="00C949B2" w:rsidRPr="00D359AD" w:rsidTr="003B0ED4">
        <w:trPr>
          <w:cantSplit/>
          <w:trHeight w:val="557"/>
        </w:trPr>
        <w:tc>
          <w:tcPr>
            <w:tcW w:w="919" w:type="dxa"/>
            <w:gridSpan w:val="2"/>
          </w:tcPr>
          <w:p w:rsidR="00C949B2" w:rsidRPr="00D359AD" w:rsidRDefault="00C949B2" w:rsidP="009568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59AD">
              <w:rPr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241" w:type="dxa"/>
          </w:tcPr>
          <w:p w:rsidR="00C949B2" w:rsidRPr="00D359AD" w:rsidRDefault="00C949B2" w:rsidP="009568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59AD">
              <w:rPr>
                <w:b/>
                <w:sz w:val="20"/>
                <w:szCs w:val="20"/>
                <w:lang w:val="kk-KZ"/>
              </w:rPr>
              <w:t>Өтілетін сабақтың тақырыбы</w:t>
            </w:r>
          </w:p>
        </w:tc>
        <w:tc>
          <w:tcPr>
            <w:tcW w:w="815" w:type="dxa"/>
            <w:gridSpan w:val="2"/>
          </w:tcPr>
          <w:p w:rsidR="00C949B2" w:rsidRPr="00D359AD" w:rsidRDefault="00C949B2" w:rsidP="009568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59AD">
              <w:rPr>
                <w:b/>
                <w:sz w:val="20"/>
                <w:szCs w:val="20"/>
                <w:lang w:val="kk-KZ"/>
              </w:rPr>
              <w:t>Сағ</w:t>
            </w:r>
          </w:p>
        </w:tc>
        <w:tc>
          <w:tcPr>
            <w:tcW w:w="1166" w:type="dxa"/>
          </w:tcPr>
          <w:p w:rsidR="00C949B2" w:rsidRPr="00D359AD" w:rsidRDefault="00C949B2" w:rsidP="009568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59AD">
              <w:rPr>
                <w:b/>
                <w:sz w:val="20"/>
                <w:szCs w:val="20"/>
                <w:lang w:val="kk-KZ"/>
              </w:rPr>
              <w:t>Мерзімі</w:t>
            </w:r>
          </w:p>
        </w:tc>
        <w:tc>
          <w:tcPr>
            <w:tcW w:w="2887" w:type="dxa"/>
          </w:tcPr>
          <w:p w:rsidR="00C949B2" w:rsidRPr="00D359AD" w:rsidRDefault="00C949B2" w:rsidP="009568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59AD">
              <w:rPr>
                <w:b/>
                <w:sz w:val="20"/>
                <w:szCs w:val="20"/>
                <w:lang w:val="kk-KZ"/>
              </w:rPr>
              <w:t>Жаңа технология</w:t>
            </w:r>
          </w:p>
        </w:tc>
        <w:tc>
          <w:tcPr>
            <w:tcW w:w="1980" w:type="dxa"/>
          </w:tcPr>
          <w:p w:rsidR="00C949B2" w:rsidRPr="00D359AD" w:rsidRDefault="00C949B2" w:rsidP="009568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59AD">
              <w:rPr>
                <w:b/>
                <w:sz w:val="20"/>
                <w:szCs w:val="20"/>
                <w:lang w:val="kk-KZ"/>
              </w:rPr>
              <w:t>Оқытуда қолданылатын әдіс-тәсілдер</w:t>
            </w:r>
          </w:p>
        </w:tc>
        <w:tc>
          <w:tcPr>
            <w:tcW w:w="2700" w:type="dxa"/>
          </w:tcPr>
          <w:p w:rsidR="00C949B2" w:rsidRPr="00D359AD" w:rsidRDefault="00C949B2" w:rsidP="009568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59AD">
              <w:rPr>
                <w:b/>
                <w:sz w:val="20"/>
                <w:szCs w:val="20"/>
                <w:lang w:val="kk-KZ"/>
              </w:rPr>
              <w:t>Оқып-үйренудің нәтижесі</w:t>
            </w:r>
          </w:p>
        </w:tc>
        <w:tc>
          <w:tcPr>
            <w:tcW w:w="1789" w:type="dxa"/>
          </w:tcPr>
          <w:p w:rsidR="00C949B2" w:rsidRPr="00D359AD" w:rsidRDefault="00C949B2" w:rsidP="009568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59AD">
              <w:rPr>
                <w:b/>
                <w:sz w:val="20"/>
                <w:szCs w:val="20"/>
                <w:lang w:val="kk-KZ"/>
              </w:rPr>
              <w:t>Қолданылған әдебиеттер</w:t>
            </w:r>
          </w:p>
        </w:tc>
        <w:tc>
          <w:tcPr>
            <w:tcW w:w="1629" w:type="dxa"/>
            <w:gridSpan w:val="2"/>
          </w:tcPr>
          <w:p w:rsidR="00C949B2" w:rsidRPr="00D359AD" w:rsidRDefault="00C949B2" w:rsidP="009568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59AD">
              <w:rPr>
                <w:b/>
                <w:sz w:val="20"/>
                <w:szCs w:val="20"/>
                <w:lang w:val="kk-KZ"/>
              </w:rPr>
              <w:t>Ресурстар</w:t>
            </w:r>
          </w:p>
        </w:tc>
      </w:tr>
      <w:tr w:rsidR="00C949B2" w:rsidRPr="00D359AD" w:rsidTr="003B0ED4">
        <w:trPr>
          <w:cantSplit/>
          <w:trHeight w:val="557"/>
        </w:trPr>
        <w:tc>
          <w:tcPr>
            <w:tcW w:w="16126" w:type="dxa"/>
            <w:gridSpan w:val="12"/>
          </w:tcPr>
          <w:p w:rsidR="00C949B2" w:rsidRPr="00D359AD" w:rsidRDefault="00C949B2" w:rsidP="009568C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949B2" w:rsidRPr="003B0ED4" w:rsidTr="003B0ED4">
        <w:trPr>
          <w:cantSplit/>
          <w:trHeight w:val="557"/>
        </w:trPr>
        <w:tc>
          <w:tcPr>
            <w:tcW w:w="16126" w:type="dxa"/>
            <w:gridSpan w:val="12"/>
          </w:tcPr>
          <w:p w:rsidR="00C949B2" w:rsidRPr="00D359AD" w:rsidRDefault="00C949B2" w:rsidP="009568C8">
            <w:pPr>
              <w:rPr>
                <w:b/>
                <w:sz w:val="20"/>
                <w:szCs w:val="20"/>
                <w:lang w:val="kk-KZ"/>
              </w:rPr>
            </w:pPr>
            <w:r w:rsidRPr="00D359AD">
              <w:rPr>
                <w:b/>
                <w:sz w:val="20"/>
                <w:szCs w:val="20"/>
                <w:lang w:val="kk-KZ"/>
              </w:rPr>
              <w:t xml:space="preserve">Оқып-үйренудің негізгі мақсаттары: </w:t>
            </w:r>
          </w:p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Геометрияның негізгі ұғымдарымен таныстыру. Нүкте, түзу, кесінді және сәулелерді дұрыс сала білуге, олардың өзара орналасуын үйрету. Математикалық  білім, білік деңгейлерін тексеру. Пәнге қызығушылығын арттыру, сұрақтарға мәдени түрде жауап беруге, қарым-қатынас жасай білуге тәрбиелеу</w:t>
            </w:r>
            <w:r w:rsidRPr="00D359AD">
              <w:rPr>
                <w:i/>
                <w:sz w:val="20"/>
                <w:szCs w:val="20"/>
                <w:lang w:val="kk-KZ"/>
              </w:rPr>
              <w:t xml:space="preserve">. </w:t>
            </w:r>
            <w:r w:rsidRPr="00D359AD">
              <w:rPr>
                <w:sz w:val="20"/>
                <w:szCs w:val="20"/>
                <w:lang w:val="kk-KZ"/>
              </w:rPr>
              <w:t xml:space="preserve">Оқушыларды жүйелік түрде жұмыс істеуге тәрбиелеу. Біліктілік дағдыларын жетілдіру, өз бетімен ойлау қабілетін дамыту. </w:t>
            </w:r>
          </w:p>
        </w:tc>
      </w:tr>
      <w:tr w:rsidR="00C949B2" w:rsidRPr="003B0ED4" w:rsidTr="003B0ED4">
        <w:trPr>
          <w:trHeight w:val="1468"/>
        </w:trPr>
        <w:tc>
          <w:tcPr>
            <w:tcW w:w="826" w:type="dxa"/>
          </w:tcPr>
          <w:p w:rsidR="00C949B2" w:rsidRPr="00D359AD" w:rsidRDefault="00C949B2" w:rsidP="009568C8">
            <w:pPr>
              <w:jc w:val="center"/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334" w:type="dxa"/>
            <w:gridSpan w:val="2"/>
          </w:tcPr>
          <w:p w:rsidR="00C949B2" w:rsidRPr="00D359AD" w:rsidRDefault="00C949B2" w:rsidP="009568C8">
            <w:pPr>
              <w:pStyle w:val="aa"/>
              <w:spacing w:after="0"/>
              <w:rPr>
                <w:rFonts w:eastAsia="MS Mincho"/>
                <w:lang w:val="kk-KZ" w:eastAsia="ja-JP"/>
              </w:rPr>
            </w:pPr>
            <w:r w:rsidRPr="00D359AD">
              <w:rPr>
                <w:lang w:val="kk-KZ"/>
              </w:rPr>
              <w:t>Геометрияның негізгі ұғымдары.</w:t>
            </w:r>
          </w:p>
        </w:tc>
        <w:tc>
          <w:tcPr>
            <w:tcW w:w="720" w:type="dxa"/>
          </w:tcPr>
          <w:p w:rsidR="00C949B2" w:rsidRPr="00D359AD" w:rsidRDefault="00C949B2" w:rsidP="009568C8">
            <w:pPr>
              <w:pStyle w:val="aa"/>
              <w:spacing w:after="0"/>
              <w:jc w:val="center"/>
              <w:rPr>
                <w:rFonts w:eastAsia="MS Mincho"/>
                <w:lang w:val="kk-KZ" w:eastAsia="ja-JP"/>
              </w:rPr>
            </w:pPr>
            <w:r w:rsidRPr="00D359AD">
              <w:rPr>
                <w:rFonts w:eastAsia="MS Mincho"/>
                <w:lang w:val="kk-KZ" w:eastAsia="ja-JP"/>
              </w:rPr>
              <w:t>1</w:t>
            </w:r>
          </w:p>
        </w:tc>
        <w:tc>
          <w:tcPr>
            <w:tcW w:w="1261" w:type="dxa"/>
            <w:gridSpan w:val="2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87" w:type="dxa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 xml:space="preserve">Оқыту мен оқудағы жаңа тәсілдер, СТО үйрету, Оқыту үшін бағалау және оқуды бағалау, АКТ, талантты және дарынды балаларды оқыту, жас ерекшеліктеріне сәйкес оқыту және оқу </w:t>
            </w:r>
          </w:p>
        </w:tc>
        <w:tc>
          <w:tcPr>
            <w:tcW w:w="1980" w:type="dxa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 xml:space="preserve">Өзін-өзі бағалау, топтық жұмыс,  Венн диаграмасы, диалогтік оқыту,  пікір алмасу, миға шабуыл </w:t>
            </w:r>
          </w:p>
        </w:tc>
        <w:tc>
          <w:tcPr>
            <w:tcW w:w="2700" w:type="dxa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Ынтымақтастық атмосферасы қалыптасады,</w:t>
            </w:r>
          </w:p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ұйымшылдыққа, бір-біріне сенімділікпен қарауға үйренеді</w:t>
            </w:r>
          </w:p>
        </w:tc>
        <w:tc>
          <w:tcPr>
            <w:tcW w:w="1789" w:type="dxa"/>
            <w:vMerge w:val="restart"/>
            <w:textDirection w:val="btLr"/>
          </w:tcPr>
          <w:p w:rsidR="00C949B2" w:rsidRPr="00D359AD" w:rsidRDefault="00C949B2" w:rsidP="009568C8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  <w:p w:rsidR="00C949B2" w:rsidRPr="00D359AD" w:rsidRDefault="00C949B2" w:rsidP="009568C8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29" w:type="dxa"/>
            <w:gridSpan w:val="2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Слайд, үдлестірмелі тапсырмалар, кеспе қағаздар</w:t>
            </w:r>
          </w:p>
        </w:tc>
      </w:tr>
      <w:tr w:rsidR="00C949B2" w:rsidRPr="00D359AD" w:rsidTr="003B0ED4">
        <w:trPr>
          <w:trHeight w:val="245"/>
        </w:trPr>
        <w:tc>
          <w:tcPr>
            <w:tcW w:w="826" w:type="dxa"/>
          </w:tcPr>
          <w:p w:rsidR="00C949B2" w:rsidRPr="00D359AD" w:rsidRDefault="00C949B2" w:rsidP="009568C8">
            <w:pPr>
              <w:jc w:val="center"/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2-3</w:t>
            </w:r>
          </w:p>
        </w:tc>
        <w:tc>
          <w:tcPr>
            <w:tcW w:w="2334" w:type="dxa"/>
            <w:gridSpan w:val="2"/>
          </w:tcPr>
          <w:p w:rsidR="00C949B2" w:rsidRPr="00D359AD" w:rsidRDefault="009568C8" w:rsidP="009568C8">
            <w:pPr>
              <w:pStyle w:val="aa"/>
              <w:spacing w:after="0"/>
              <w:rPr>
                <w:lang w:val="kk-KZ"/>
              </w:rPr>
            </w:pPr>
            <w:r w:rsidRPr="00A56C0D">
              <w:rPr>
                <w:sz w:val="24"/>
                <w:lang w:val="kk-KZ"/>
              </w:rPr>
              <w:t>Аксиома. Теорема</w:t>
            </w:r>
          </w:p>
        </w:tc>
        <w:tc>
          <w:tcPr>
            <w:tcW w:w="720" w:type="dxa"/>
          </w:tcPr>
          <w:p w:rsidR="00C949B2" w:rsidRPr="00D359AD" w:rsidRDefault="00C949B2" w:rsidP="009568C8">
            <w:pPr>
              <w:pStyle w:val="aa"/>
              <w:spacing w:after="0"/>
              <w:jc w:val="center"/>
              <w:rPr>
                <w:rFonts w:eastAsia="MS Mincho"/>
                <w:lang w:val="kk-KZ" w:eastAsia="ja-JP"/>
              </w:rPr>
            </w:pPr>
            <w:r w:rsidRPr="00D359AD">
              <w:rPr>
                <w:rFonts w:eastAsia="MS Mincho"/>
                <w:lang w:val="kk-KZ" w:eastAsia="ja-JP"/>
              </w:rPr>
              <w:t>2</w:t>
            </w:r>
          </w:p>
        </w:tc>
        <w:tc>
          <w:tcPr>
            <w:tcW w:w="1261" w:type="dxa"/>
            <w:gridSpan w:val="2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87" w:type="dxa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 xml:space="preserve">Оқыту мен оқудағы жаңа тәсілдер, СТО үйрету, Оқыту үшін бағалау және оқуды бағалау, АКТ, талантты және дарынды балаларды оқыту, жас ерекшеліктеріне сәйкес оқыту және оқу </w:t>
            </w:r>
          </w:p>
        </w:tc>
        <w:tc>
          <w:tcPr>
            <w:tcW w:w="1980" w:type="dxa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Түсіндіру әдісі, топтастыру, топтық бағалау, топтық жұмыс, диалог</w:t>
            </w:r>
          </w:p>
        </w:tc>
        <w:tc>
          <w:tcPr>
            <w:tcW w:w="2700" w:type="dxa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Өз ойын анық, ашық жеткізе алуға үйренеді,</w:t>
            </w:r>
          </w:p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сұрақты қоя білуге және оған жауапты бере алады. Алгоритмдерді дұрыс қолдана отырып, есептің шешімін дұрыс табуға үйренеді</w:t>
            </w:r>
          </w:p>
        </w:tc>
        <w:tc>
          <w:tcPr>
            <w:tcW w:w="1789" w:type="dxa"/>
            <w:vMerge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629" w:type="dxa"/>
            <w:gridSpan w:val="2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Үлестірме тапсырмалар,</w:t>
            </w:r>
          </w:p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C949B2" w:rsidRPr="00D359AD" w:rsidTr="003B0ED4">
        <w:tc>
          <w:tcPr>
            <w:tcW w:w="826" w:type="dxa"/>
          </w:tcPr>
          <w:p w:rsidR="00C949B2" w:rsidRPr="00D359AD" w:rsidRDefault="00C949B2" w:rsidP="009568C8">
            <w:pPr>
              <w:jc w:val="center"/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334" w:type="dxa"/>
            <w:gridSpan w:val="2"/>
          </w:tcPr>
          <w:p w:rsidR="00C949B2" w:rsidRPr="00D359AD" w:rsidRDefault="009568C8" w:rsidP="009568C8">
            <w:pPr>
              <w:pStyle w:val="aa"/>
              <w:spacing w:after="0"/>
              <w:rPr>
                <w:rFonts w:eastAsia="MS Mincho"/>
                <w:lang w:val="kk-KZ" w:eastAsia="ja-JP"/>
              </w:rPr>
            </w:pPr>
            <w:r>
              <w:rPr>
                <w:rFonts w:eastAsia="MS Mincho"/>
                <w:lang w:val="kk-KZ" w:eastAsia="ja-JP"/>
              </w:rPr>
              <w:t>Есептер шығару</w:t>
            </w:r>
          </w:p>
        </w:tc>
        <w:tc>
          <w:tcPr>
            <w:tcW w:w="720" w:type="dxa"/>
          </w:tcPr>
          <w:p w:rsidR="00C949B2" w:rsidRPr="00D359AD" w:rsidRDefault="009568C8" w:rsidP="009568C8">
            <w:pPr>
              <w:pStyle w:val="aa"/>
              <w:spacing w:after="0"/>
              <w:jc w:val="center"/>
              <w:rPr>
                <w:rFonts w:eastAsia="MS Mincho"/>
                <w:lang w:val="kk-KZ" w:eastAsia="ja-JP"/>
              </w:rPr>
            </w:pPr>
            <w:r>
              <w:rPr>
                <w:rFonts w:eastAsia="MS Mincho"/>
                <w:lang w:val="kk-KZ" w:eastAsia="ja-JP"/>
              </w:rPr>
              <w:t>1</w:t>
            </w:r>
          </w:p>
        </w:tc>
        <w:tc>
          <w:tcPr>
            <w:tcW w:w="1261" w:type="dxa"/>
            <w:gridSpan w:val="2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87" w:type="dxa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АКТ, СТО үйрету, Оқыту мен оқудағы жаңа тәсілдер,</w:t>
            </w:r>
            <w:r w:rsidRPr="00D359AD">
              <w:rPr>
                <w:color w:val="FFFFFF"/>
                <w:sz w:val="20"/>
                <w:szCs w:val="20"/>
                <w:lang w:val="kk-KZ"/>
              </w:rPr>
              <w:t>г</w:t>
            </w:r>
            <w:r w:rsidRPr="00D359AD">
              <w:rPr>
                <w:sz w:val="20"/>
                <w:szCs w:val="20"/>
                <w:lang w:val="kk-KZ"/>
              </w:rPr>
              <w:t>оқыту үшін бағалау және оқуды бағалау, жас ерекшеліктеріне сәйкес оқыту және оқу</w:t>
            </w:r>
          </w:p>
        </w:tc>
        <w:tc>
          <w:tcPr>
            <w:tcW w:w="1980" w:type="dxa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Қалай оқу керектігін үйрету, топтық және жұптық жұмыс, сұрақ-жауап, ой және пікір алмасу</w:t>
            </w:r>
          </w:p>
        </w:tc>
        <w:tc>
          <w:tcPr>
            <w:tcW w:w="2700" w:type="dxa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Шығармашылық қабілеттері дамиды, өз бетімен жұмыс жасауға және кері байланыс орнатуға үйренеді</w:t>
            </w:r>
          </w:p>
        </w:tc>
        <w:tc>
          <w:tcPr>
            <w:tcW w:w="1789" w:type="dxa"/>
            <w:vMerge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629" w:type="dxa"/>
            <w:gridSpan w:val="2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Суреттер, таратпалар,</w:t>
            </w:r>
          </w:p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C949B2" w:rsidRPr="00D359AD" w:rsidTr="003B0ED4">
        <w:trPr>
          <w:trHeight w:val="1722"/>
        </w:trPr>
        <w:tc>
          <w:tcPr>
            <w:tcW w:w="826" w:type="dxa"/>
          </w:tcPr>
          <w:p w:rsidR="00C949B2" w:rsidRPr="00D359AD" w:rsidRDefault="009568C8" w:rsidP="009568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334" w:type="dxa"/>
            <w:gridSpan w:val="2"/>
          </w:tcPr>
          <w:p w:rsidR="00C949B2" w:rsidRPr="00D359AD" w:rsidRDefault="00C949B2" w:rsidP="009568C8">
            <w:pPr>
              <w:pStyle w:val="aa"/>
              <w:spacing w:after="0"/>
              <w:rPr>
                <w:rFonts w:eastAsia="MS Mincho"/>
                <w:lang w:val="kk-KZ" w:eastAsia="ja-JP"/>
              </w:rPr>
            </w:pPr>
            <w:r w:rsidRPr="00D359AD">
              <w:rPr>
                <w:rFonts w:eastAsia="MS Mincho"/>
                <w:lang w:val="kk-KZ" w:eastAsia="ja-JP"/>
              </w:rPr>
              <w:t xml:space="preserve">Фигуралардың теңдігі. </w:t>
            </w:r>
          </w:p>
        </w:tc>
        <w:tc>
          <w:tcPr>
            <w:tcW w:w="720" w:type="dxa"/>
          </w:tcPr>
          <w:p w:rsidR="00C949B2" w:rsidRPr="00D359AD" w:rsidRDefault="009568C8" w:rsidP="009568C8">
            <w:pPr>
              <w:pStyle w:val="aa"/>
              <w:spacing w:after="0"/>
              <w:jc w:val="center"/>
              <w:rPr>
                <w:rFonts w:eastAsia="MS Mincho"/>
                <w:lang w:val="kk-KZ" w:eastAsia="ja-JP"/>
              </w:rPr>
            </w:pPr>
            <w:r>
              <w:rPr>
                <w:rFonts w:eastAsia="MS Mincho"/>
                <w:lang w:val="kk-KZ" w:eastAsia="ja-JP"/>
              </w:rPr>
              <w:t>1</w:t>
            </w:r>
          </w:p>
        </w:tc>
        <w:tc>
          <w:tcPr>
            <w:tcW w:w="1261" w:type="dxa"/>
            <w:gridSpan w:val="2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87" w:type="dxa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СТО үйрету, Оқыту мен оқудағы жаңа тәсілдер, Оқыту үшін бағалау және оқуды бағалау, АКТ, жас ерекшеліктеріне сәйкес оқыту және оқу</w:t>
            </w:r>
          </w:p>
        </w:tc>
        <w:tc>
          <w:tcPr>
            <w:tcW w:w="1980" w:type="dxa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Түсіндіру әдісі, сұрақ-жауап, топтық жұмыс, диалогтік оқыту, пікір алмасу, өз ойларымен бөлісу, сәйкестік тест</w:t>
            </w:r>
          </w:p>
        </w:tc>
        <w:tc>
          <w:tcPr>
            <w:tcW w:w="2700" w:type="dxa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Ынтымақтастық атмосферасы нығая түседі, пәнаралық байланыс жасап сөздік қорын молайтады. Кесінділерді дұрыс өлшеп салуға үйренеді</w:t>
            </w:r>
          </w:p>
        </w:tc>
        <w:tc>
          <w:tcPr>
            <w:tcW w:w="1789" w:type="dxa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629" w:type="dxa"/>
            <w:gridSpan w:val="2"/>
          </w:tcPr>
          <w:p w:rsidR="00C949B2" w:rsidRPr="00D359AD" w:rsidRDefault="00C949B2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 xml:space="preserve">Таратпалар, слайд, кеспе қағаздар </w:t>
            </w:r>
          </w:p>
        </w:tc>
      </w:tr>
      <w:tr w:rsidR="009568C8" w:rsidRPr="00D359AD" w:rsidTr="003B0ED4">
        <w:trPr>
          <w:trHeight w:val="131"/>
        </w:trPr>
        <w:tc>
          <w:tcPr>
            <w:tcW w:w="826" w:type="dxa"/>
          </w:tcPr>
          <w:p w:rsidR="009568C8" w:rsidRDefault="009568C8" w:rsidP="009568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9568C8" w:rsidRPr="00D359AD" w:rsidRDefault="009568C8" w:rsidP="009568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2334" w:type="dxa"/>
            <w:gridSpan w:val="2"/>
          </w:tcPr>
          <w:p w:rsidR="009568C8" w:rsidRPr="003B0ED4" w:rsidRDefault="009568C8" w:rsidP="009568C8">
            <w:pPr>
              <w:rPr>
                <w:lang w:val="kk-KZ"/>
              </w:rPr>
            </w:pPr>
            <w:r w:rsidRPr="0015258D">
              <w:rPr>
                <w:lang w:val="kk-KZ"/>
              </w:rPr>
              <w:lastRenderedPageBreak/>
              <w:t xml:space="preserve">Теореманы </w:t>
            </w:r>
            <w:r w:rsidRPr="0015258D">
              <w:rPr>
                <w:lang w:val="kk-KZ"/>
              </w:rPr>
              <w:lastRenderedPageBreak/>
              <w:t>дәлелдеу әдістері: тура дәлелдеу және «</w:t>
            </w:r>
            <w:r w:rsidRPr="0015258D">
              <w:rPr>
                <w:lang w:val="kk-KZ" w:eastAsia="en-GB"/>
              </w:rPr>
              <w:t>кері жору» әдісі</w:t>
            </w:r>
          </w:p>
        </w:tc>
        <w:tc>
          <w:tcPr>
            <w:tcW w:w="720" w:type="dxa"/>
          </w:tcPr>
          <w:p w:rsidR="009568C8" w:rsidRPr="00D359AD" w:rsidRDefault="009568C8" w:rsidP="009568C8">
            <w:pPr>
              <w:pStyle w:val="aa"/>
              <w:spacing w:after="0"/>
              <w:jc w:val="center"/>
              <w:rPr>
                <w:rFonts w:eastAsia="MS Mincho"/>
                <w:lang w:val="kk-KZ" w:eastAsia="ja-JP"/>
              </w:rPr>
            </w:pPr>
            <w:r>
              <w:rPr>
                <w:rFonts w:eastAsia="MS Mincho"/>
                <w:lang w:val="kk-KZ" w:eastAsia="ja-JP"/>
              </w:rPr>
              <w:lastRenderedPageBreak/>
              <w:t>1</w:t>
            </w:r>
          </w:p>
        </w:tc>
        <w:tc>
          <w:tcPr>
            <w:tcW w:w="1261" w:type="dxa"/>
            <w:gridSpan w:val="2"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87" w:type="dxa"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 xml:space="preserve">СТО үйрету, оқыту мен </w:t>
            </w:r>
            <w:r w:rsidRPr="00D359AD">
              <w:rPr>
                <w:sz w:val="20"/>
                <w:szCs w:val="20"/>
                <w:lang w:val="kk-KZ"/>
              </w:rPr>
              <w:lastRenderedPageBreak/>
              <w:t>оқудағы жаңа тәсілдер, Оқыту үшін бағалау және оқуды бағалау, жас ерекшеліктеріне сәйкес оқыту және оқу, талантты және дарынды балаларды оқыту, АКТ</w:t>
            </w:r>
          </w:p>
        </w:tc>
        <w:tc>
          <w:tcPr>
            <w:tcW w:w="1980" w:type="dxa"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lastRenderedPageBreak/>
              <w:t xml:space="preserve">Топтық жұмыс, </w:t>
            </w:r>
            <w:r w:rsidRPr="00D359AD">
              <w:rPr>
                <w:sz w:val="20"/>
                <w:szCs w:val="20"/>
                <w:lang w:val="kk-KZ"/>
              </w:rPr>
              <w:lastRenderedPageBreak/>
              <w:t>топтық бағалау, Диалогтік оқыту, «Ой қозғау» топтастыру</w:t>
            </w:r>
          </w:p>
        </w:tc>
        <w:tc>
          <w:tcPr>
            <w:tcW w:w="2700" w:type="dxa"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lastRenderedPageBreak/>
              <w:t xml:space="preserve">Пәнаралық байланыс </w:t>
            </w:r>
            <w:r w:rsidRPr="00D359AD">
              <w:rPr>
                <w:sz w:val="20"/>
                <w:szCs w:val="20"/>
                <w:lang w:val="kk-KZ"/>
              </w:rPr>
              <w:lastRenderedPageBreak/>
              <w:t>арқылы ой өрісін кеңірек дамытады, өткен тақырыптарға шолу жасай отырып  білімдерін нақтылап, қорытындылайды</w:t>
            </w:r>
          </w:p>
        </w:tc>
        <w:tc>
          <w:tcPr>
            <w:tcW w:w="1789" w:type="dxa"/>
            <w:vMerge w:val="restart"/>
            <w:textDirection w:val="btLr"/>
          </w:tcPr>
          <w:p w:rsidR="009568C8" w:rsidRPr="00D359AD" w:rsidRDefault="009568C8" w:rsidP="009568C8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29" w:type="dxa"/>
            <w:gridSpan w:val="2"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 xml:space="preserve">Слайд, есептер </w:t>
            </w:r>
            <w:r w:rsidRPr="00D359AD">
              <w:rPr>
                <w:sz w:val="20"/>
                <w:szCs w:val="20"/>
                <w:lang w:val="kk-KZ"/>
              </w:rPr>
              <w:lastRenderedPageBreak/>
              <w:t>жинағы, суреттер</w:t>
            </w:r>
          </w:p>
        </w:tc>
      </w:tr>
      <w:tr w:rsidR="009568C8" w:rsidRPr="003B0ED4" w:rsidTr="003B0ED4">
        <w:tc>
          <w:tcPr>
            <w:tcW w:w="826" w:type="dxa"/>
          </w:tcPr>
          <w:p w:rsidR="009568C8" w:rsidRPr="00D359AD" w:rsidRDefault="009568C8" w:rsidP="009568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2334" w:type="dxa"/>
            <w:gridSpan w:val="2"/>
          </w:tcPr>
          <w:p w:rsidR="009568C8" w:rsidRPr="003B0ED4" w:rsidRDefault="009568C8" w:rsidP="009568C8">
            <w:pPr>
              <w:rPr>
                <w:lang w:val="kk-KZ"/>
              </w:rPr>
            </w:pPr>
            <w:r w:rsidRPr="00D359AD">
              <w:rPr>
                <w:lang w:val="kk-KZ"/>
              </w:rPr>
              <w:t>Сыбайлас және вертикаль бұрыштар және олардың қасиеттері.</w:t>
            </w:r>
          </w:p>
        </w:tc>
        <w:tc>
          <w:tcPr>
            <w:tcW w:w="720" w:type="dxa"/>
          </w:tcPr>
          <w:p w:rsidR="009568C8" w:rsidRPr="00D359AD" w:rsidRDefault="009568C8" w:rsidP="009568C8">
            <w:pPr>
              <w:pStyle w:val="aa"/>
              <w:spacing w:after="0"/>
              <w:jc w:val="center"/>
              <w:rPr>
                <w:rFonts w:eastAsia="MS Mincho"/>
                <w:lang w:val="kk-KZ" w:eastAsia="ja-JP"/>
              </w:rPr>
            </w:pPr>
            <w:r w:rsidRPr="00D359AD">
              <w:rPr>
                <w:rFonts w:eastAsia="MS Mincho"/>
                <w:lang w:val="kk-KZ" w:eastAsia="ja-JP"/>
              </w:rPr>
              <w:t>1</w:t>
            </w:r>
          </w:p>
        </w:tc>
        <w:tc>
          <w:tcPr>
            <w:tcW w:w="1261" w:type="dxa"/>
            <w:gridSpan w:val="2"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87" w:type="dxa"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 xml:space="preserve">Оқыту мен оқудағы жаңа тәсілдер, СТО үйрету, Оқыту үшін бағалау және оқуды бағалау, АКТ, талантты және дарынды балаларды оқыту, жас ерекшеліктеріне сәйкес оқыту және оқу </w:t>
            </w:r>
          </w:p>
        </w:tc>
        <w:tc>
          <w:tcPr>
            <w:tcW w:w="1980" w:type="dxa"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Миға шабуыл, сұрақ-жауап арқылы түсіндіру, топтық және жұптық жұмыс, смайликтер арқылы бір-бірін бағалау</w:t>
            </w:r>
          </w:p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700" w:type="dxa"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 xml:space="preserve">Өз пікірлерін ашық айтады, әрі дәлелдей алады.  Аксиома мен анықтаманың айырмашылығын біледі, теореманы дәлелдей алады  </w:t>
            </w:r>
          </w:p>
        </w:tc>
        <w:tc>
          <w:tcPr>
            <w:tcW w:w="1789" w:type="dxa"/>
            <w:vMerge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629" w:type="dxa"/>
            <w:gridSpan w:val="2"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 xml:space="preserve">Слайд, үлестірмелі тапсырмалар, есептер жинағы, сурет </w:t>
            </w:r>
          </w:p>
        </w:tc>
      </w:tr>
      <w:tr w:rsidR="009568C8" w:rsidRPr="00D359AD" w:rsidTr="003B0ED4">
        <w:trPr>
          <w:trHeight w:val="351"/>
        </w:trPr>
        <w:tc>
          <w:tcPr>
            <w:tcW w:w="826" w:type="dxa"/>
            <w:vMerge w:val="restart"/>
          </w:tcPr>
          <w:p w:rsidR="009568C8" w:rsidRDefault="009568C8" w:rsidP="009568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  <w:p w:rsidR="009568C8" w:rsidRPr="00D359AD" w:rsidRDefault="009568C8" w:rsidP="009568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334" w:type="dxa"/>
            <w:gridSpan w:val="2"/>
            <w:vMerge w:val="restart"/>
          </w:tcPr>
          <w:p w:rsidR="009568C8" w:rsidRPr="00D359AD" w:rsidRDefault="009568C8" w:rsidP="009568C8">
            <w:pPr>
              <w:pStyle w:val="aa"/>
              <w:spacing w:after="0"/>
              <w:rPr>
                <w:rFonts w:eastAsia="MS Mincho"/>
                <w:lang w:val="kk-KZ" w:eastAsia="ja-JP"/>
              </w:rPr>
            </w:pPr>
            <w:r w:rsidRPr="00D359AD">
              <w:rPr>
                <w:lang w:val="kk-KZ"/>
              </w:rPr>
              <w:t>Сыбайлас және вертикаль бұрыштар және олардың қасиеттері.</w:t>
            </w:r>
          </w:p>
        </w:tc>
        <w:tc>
          <w:tcPr>
            <w:tcW w:w="720" w:type="dxa"/>
            <w:vMerge w:val="restart"/>
          </w:tcPr>
          <w:p w:rsidR="009568C8" w:rsidRPr="00D359AD" w:rsidRDefault="009568C8" w:rsidP="009568C8">
            <w:pPr>
              <w:pStyle w:val="aa"/>
              <w:spacing w:after="0"/>
              <w:jc w:val="center"/>
              <w:rPr>
                <w:rFonts w:eastAsia="MS Mincho"/>
                <w:lang w:val="kk-KZ" w:eastAsia="ja-JP"/>
              </w:rPr>
            </w:pPr>
            <w:r>
              <w:rPr>
                <w:rFonts w:eastAsia="MS Mincho"/>
                <w:lang w:val="kk-KZ" w:eastAsia="ja-JP"/>
              </w:rPr>
              <w:t>2</w:t>
            </w:r>
          </w:p>
        </w:tc>
        <w:tc>
          <w:tcPr>
            <w:tcW w:w="1261" w:type="dxa"/>
            <w:gridSpan w:val="2"/>
            <w:vMerge w:val="restart"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87" w:type="dxa"/>
            <w:vMerge w:val="restart"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 xml:space="preserve">Оқыту мен оқудағы жаңа тәсілдер, СТО үйрету, Оқыту үшін бағалау және оқуды бағалау, АКТ, талантты және дарынды балаларды оқыту, жас ерекшеліктеріне сәйкес оқыту және оқу </w:t>
            </w:r>
          </w:p>
        </w:tc>
        <w:tc>
          <w:tcPr>
            <w:tcW w:w="1980" w:type="dxa"/>
            <w:vMerge w:val="restart"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 xml:space="preserve">Құрылған критерий бойынша бағалау, топтық және жұптық жұмыс, «Табыс» ағашын отырғызу </w:t>
            </w:r>
          </w:p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</w:p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700" w:type="dxa"/>
            <w:vMerge w:val="restart"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Ынтымақтастық атмосферасы қалыптасады,</w:t>
            </w:r>
          </w:p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ұйымшылдыққа, сенімділікке үйренеді. Теңсіздіктердің шешімін табуға үйренеді</w:t>
            </w:r>
          </w:p>
        </w:tc>
        <w:tc>
          <w:tcPr>
            <w:tcW w:w="1789" w:type="dxa"/>
            <w:vMerge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629" w:type="dxa"/>
            <w:gridSpan w:val="2"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  <w:r w:rsidRPr="00D359AD">
              <w:rPr>
                <w:sz w:val="20"/>
                <w:szCs w:val="20"/>
                <w:lang w:val="kk-KZ"/>
              </w:rPr>
              <w:t>Суреттер, дидактикалық материалдар, слайд</w:t>
            </w:r>
          </w:p>
        </w:tc>
      </w:tr>
      <w:tr w:rsidR="009568C8" w:rsidRPr="009949CA" w:rsidTr="003B0ED4">
        <w:trPr>
          <w:trHeight w:val="368"/>
        </w:trPr>
        <w:tc>
          <w:tcPr>
            <w:tcW w:w="826" w:type="dxa"/>
            <w:vMerge/>
          </w:tcPr>
          <w:p w:rsidR="009568C8" w:rsidRPr="00D359AD" w:rsidRDefault="009568C8" w:rsidP="009568C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34" w:type="dxa"/>
            <w:gridSpan w:val="2"/>
            <w:vMerge/>
          </w:tcPr>
          <w:p w:rsidR="009568C8" w:rsidRPr="00D359AD" w:rsidRDefault="009568C8" w:rsidP="009568C8">
            <w:pPr>
              <w:pStyle w:val="aa"/>
              <w:spacing w:after="0"/>
              <w:rPr>
                <w:rFonts w:eastAsia="MS Mincho"/>
                <w:lang w:val="kk-KZ" w:eastAsia="ja-JP"/>
              </w:rPr>
            </w:pPr>
          </w:p>
        </w:tc>
        <w:tc>
          <w:tcPr>
            <w:tcW w:w="720" w:type="dxa"/>
            <w:vMerge/>
          </w:tcPr>
          <w:p w:rsidR="009568C8" w:rsidRPr="00D359AD" w:rsidRDefault="009568C8" w:rsidP="009568C8">
            <w:pPr>
              <w:pStyle w:val="aa"/>
              <w:spacing w:after="0"/>
              <w:jc w:val="center"/>
              <w:rPr>
                <w:rFonts w:eastAsia="MS Mincho"/>
                <w:lang w:val="kk-KZ" w:eastAsia="ja-JP"/>
              </w:rPr>
            </w:pPr>
          </w:p>
        </w:tc>
        <w:tc>
          <w:tcPr>
            <w:tcW w:w="1261" w:type="dxa"/>
            <w:gridSpan w:val="2"/>
            <w:vMerge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87" w:type="dxa"/>
            <w:vMerge/>
          </w:tcPr>
          <w:p w:rsidR="009568C8" w:rsidRPr="00D359AD" w:rsidRDefault="009568C8" w:rsidP="009568C8">
            <w:pPr>
              <w:rPr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1980" w:type="dxa"/>
            <w:vMerge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700" w:type="dxa"/>
            <w:vMerge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05" w:type="dxa"/>
            <w:gridSpan w:val="2"/>
            <w:textDirection w:val="btLr"/>
          </w:tcPr>
          <w:p w:rsidR="009568C8" w:rsidRPr="00D359AD" w:rsidRDefault="009568C8" w:rsidP="009568C8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13" w:type="dxa"/>
          </w:tcPr>
          <w:p w:rsidR="009568C8" w:rsidRPr="00D359AD" w:rsidRDefault="009568C8" w:rsidP="009568C8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C949B2" w:rsidRDefault="009C4950" w:rsidP="009949CA">
      <w:pPr>
        <w:rPr>
          <w:b/>
          <w:sz w:val="28"/>
          <w:szCs w:val="28"/>
          <w:lang w:val="kk-KZ"/>
        </w:rPr>
      </w:pPr>
      <w:r>
        <w:rPr>
          <w:b/>
          <w:szCs w:val="28"/>
          <w:lang w:val="kk-KZ"/>
        </w:rPr>
        <w:t xml:space="preserve"> </w:t>
      </w:r>
    </w:p>
    <w:sectPr w:rsidR="00C949B2" w:rsidSect="00FC5C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1A1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5875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DC7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EC3D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5C8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0C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4C1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7E4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F2C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54F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AC592B"/>
    <w:multiLevelType w:val="hybridMultilevel"/>
    <w:tmpl w:val="2326F1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96F50F9"/>
    <w:multiLevelType w:val="hybridMultilevel"/>
    <w:tmpl w:val="6DCE1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AF1B8B"/>
    <w:multiLevelType w:val="hybridMultilevel"/>
    <w:tmpl w:val="441C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811CDD"/>
    <w:multiLevelType w:val="hybridMultilevel"/>
    <w:tmpl w:val="17047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694"/>
    <w:rsid w:val="0006123C"/>
    <w:rsid w:val="002604D9"/>
    <w:rsid w:val="00273B9E"/>
    <w:rsid w:val="002C731B"/>
    <w:rsid w:val="002F26E5"/>
    <w:rsid w:val="00320B72"/>
    <w:rsid w:val="003B0ED4"/>
    <w:rsid w:val="004B38D5"/>
    <w:rsid w:val="005057A6"/>
    <w:rsid w:val="0075320F"/>
    <w:rsid w:val="0089790B"/>
    <w:rsid w:val="009568C8"/>
    <w:rsid w:val="009949CA"/>
    <w:rsid w:val="009A654E"/>
    <w:rsid w:val="009C4950"/>
    <w:rsid w:val="00A5217E"/>
    <w:rsid w:val="00AB2696"/>
    <w:rsid w:val="00AC0BD5"/>
    <w:rsid w:val="00AE21D3"/>
    <w:rsid w:val="00BF1374"/>
    <w:rsid w:val="00C3163E"/>
    <w:rsid w:val="00C949B2"/>
    <w:rsid w:val="00D03694"/>
    <w:rsid w:val="00D359AD"/>
    <w:rsid w:val="00D77C47"/>
    <w:rsid w:val="00EB6E09"/>
    <w:rsid w:val="00FC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9B2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949B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949B2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949B2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949B2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C949B2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949B2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949B2"/>
    <w:pPr>
      <w:keepNext/>
      <w:keepLines/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C949B2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9B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49B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949B2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49B2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49B2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9B2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949B2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49B2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949B2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C949B2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C949B2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qFormat/>
    <w:rsid w:val="00C949B2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rsid w:val="00C949B2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7">
    <w:name w:val="Strong"/>
    <w:basedOn w:val="a0"/>
    <w:qFormat/>
    <w:rsid w:val="00C949B2"/>
    <w:rPr>
      <w:rFonts w:cs="Times New Roman"/>
      <w:b/>
      <w:bCs/>
    </w:rPr>
  </w:style>
  <w:style w:type="character" w:styleId="a8">
    <w:name w:val="Emphasis"/>
    <w:basedOn w:val="a0"/>
    <w:qFormat/>
    <w:rsid w:val="00C949B2"/>
    <w:rPr>
      <w:rFonts w:cs="Times New Roman"/>
      <w:i/>
      <w:iCs/>
    </w:rPr>
  </w:style>
  <w:style w:type="paragraph" w:customStyle="1" w:styleId="11">
    <w:name w:val="Без интервала1"/>
    <w:link w:val="NoSpacingChar"/>
    <w:rsid w:val="00C949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949B2"/>
    <w:pPr>
      <w:ind w:left="720"/>
      <w:contextualSpacing/>
    </w:pPr>
    <w:rPr>
      <w:rFonts w:eastAsia="Calibri"/>
    </w:rPr>
  </w:style>
  <w:style w:type="paragraph" w:customStyle="1" w:styleId="21">
    <w:name w:val="Цитата 21"/>
    <w:basedOn w:val="a"/>
    <w:next w:val="a"/>
    <w:link w:val="QuoteChar"/>
    <w:rsid w:val="00C949B2"/>
    <w:rPr>
      <w:rFonts w:eastAsia="Calibri"/>
      <w:i/>
      <w:iCs/>
      <w:color w:val="000000"/>
    </w:rPr>
  </w:style>
  <w:style w:type="character" w:customStyle="1" w:styleId="QuoteChar">
    <w:name w:val="Quote Char"/>
    <w:basedOn w:val="a0"/>
    <w:link w:val="21"/>
    <w:locked/>
    <w:rsid w:val="00C949B2"/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C949B2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3"/>
    <w:locked/>
    <w:rsid w:val="00C949B2"/>
    <w:rPr>
      <w:rFonts w:ascii="Times New Roman" w:eastAsia="Calibri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4">
    <w:name w:val="Слабое выделение1"/>
    <w:basedOn w:val="a0"/>
    <w:rsid w:val="00C949B2"/>
    <w:rPr>
      <w:rFonts w:cs="Times New Roman"/>
      <w:i/>
      <w:iCs/>
      <w:color w:val="808080"/>
    </w:rPr>
  </w:style>
  <w:style w:type="character" w:customStyle="1" w:styleId="15">
    <w:name w:val="Сильное выделение1"/>
    <w:basedOn w:val="a0"/>
    <w:rsid w:val="00C949B2"/>
    <w:rPr>
      <w:rFonts w:cs="Times New Roman"/>
      <w:b/>
      <w:bCs/>
      <w:i/>
      <w:iCs/>
      <w:color w:val="4F81BD"/>
    </w:rPr>
  </w:style>
  <w:style w:type="character" w:customStyle="1" w:styleId="16">
    <w:name w:val="Слабая ссылка1"/>
    <w:basedOn w:val="a0"/>
    <w:rsid w:val="00C949B2"/>
    <w:rPr>
      <w:rFonts w:cs="Times New Roman"/>
      <w:smallCaps/>
      <w:color w:val="C0504D"/>
      <w:u w:val="single"/>
    </w:rPr>
  </w:style>
  <w:style w:type="character" w:customStyle="1" w:styleId="17">
    <w:name w:val="Сильная ссылка1"/>
    <w:basedOn w:val="a0"/>
    <w:rsid w:val="00C949B2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basedOn w:val="a0"/>
    <w:rsid w:val="00C949B2"/>
    <w:rPr>
      <w:rFonts w:cs="Times New Roman"/>
      <w:b/>
      <w:bCs/>
      <w:smallCaps/>
      <w:spacing w:val="5"/>
    </w:rPr>
  </w:style>
  <w:style w:type="table" w:styleId="a9">
    <w:name w:val="Table Grid"/>
    <w:basedOn w:val="a1"/>
    <w:rsid w:val="00C94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b"/>
    <w:rsid w:val="00C949B2"/>
    <w:pPr>
      <w:autoSpaceDE w:val="0"/>
      <w:autoSpaceDN w:val="0"/>
      <w:spacing w:after="120"/>
    </w:pPr>
    <w:rPr>
      <w:sz w:val="20"/>
      <w:szCs w:val="20"/>
    </w:rPr>
  </w:style>
  <w:style w:type="character" w:customStyle="1" w:styleId="ab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a"/>
    <w:rsid w:val="00C94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locked/>
    <w:rsid w:val="00C949B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ASUS</cp:lastModifiedBy>
  <cp:revision>11</cp:revision>
  <dcterms:created xsi:type="dcterms:W3CDTF">2014-09-29T10:49:00Z</dcterms:created>
  <dcterms:modified xsi:type="dcterms:W3CDTF">2017-08-18T14:42:00Z</dcterms:modified>
</cp:coreProperties>
</file>