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D9" w:rsidRPr="000F14BA" w:rsidRDefault="002A06D9" w:rsidP="000F14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Установочный педсовет «Новый учебный год на пороге ДОУ»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Цель:</w:t>
      </w:r>
      <w:r w:rsidRPr="000F14BA">
        <w:rPr>
          <w:rFonts w:ascii="Times New Roman" w:hAnsi="Times New Roman" w:cs="Times New Roman"/>
          <w:sz w:val="28"/>
          <w:szCs w:val="28"/>
        </w:rPr>
        <w:t xml:space="preserve">  знакомство педагогов с итогами деятельности  ДОУ за летний период, принятие и утверждения плана деятельности ДОУ на новый учебный год.  Выявить уровень профессиональной подготовленности  педагогов, развивать сплоченность, умение работать в команде, аргументировано отстаивать свою точку зрения.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Форма:</w:t>
      </w:r>
      <w:r w:rsidRPr="000F14BA">
        <w:rPr>
          <w:rFonts w:ascii="Times New Roman" w:hAnsi="Times New Roman" w:cs="Times New Roman"/>
          <w:sz w:val="28"/>
          <w:szCs w:val="28"/>
        </w:rPr>
        <w:t xml:space="preserve"> деловая встреча.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111D3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Отчёт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ремонтных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работ. Отв. Заведующая </w:t>
      </w:r>
    </w:p>
    <w:p w:rsidR="002A06D9" w:rsidRPr="000F14BA" w:rsidRDefault="00111D3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летней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с детьми. Отв.</w:t>
      </w:r>
      <w:r w:rsidR="000D6B6C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2A06D9" w:rsidRPr="000F14B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2A06D9" w:rsidRPr="000F14BA" w:rsidRDefault="00111D3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годового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на 2018 – 2019 учебный год. Отв.</w:t>
      </w:r>
      <w:r w:rsidR="000D6B6C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2A06D9" w:rsidRPr="000F14B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2A06D9" w:rsidRPr="000F14BA" w:rsidRDefault="00111D3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сетки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кружковой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="005D5E54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>, перспективного планирования специалистов и кружковой работы, проектов. Отв.</w:t>
      </w:r>
      <w:r w:rsidR="00A2441F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2A06D9" w:rsidRPr="000F14B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2A06D9" w:rsidRPr="000F14BA" w:rsidRDefault="001C0DB0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11D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A06D9" w:rsidRPr="000F14BA">
        <w:rPr>
          <w:rFonts w:ascii="Times New Roman" w:hAnsi="Times New Roman" w:cs="Times New Roman"/>
          <w:sz w:val="28"/>
          <w:szCs w:val="28"/>
        </w:rPr>
        <w:t>Разное</w:t>
      </w:r>
      <w:proofErr w:type="spellEnd"/>
      <w:r w:rsidR="002A06D9" w:rsidRPr="000F14BA">
        <w:rPr>
          <w:rFonts w:ascii="Times New Roman" w:hAnsi="Times New Roman" w:cs="Times New Roman"/>
          <w:sz w:val="28"/>
          <w:szCs w:val="28"/>
        </w:rPr>
        <w:t>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Приветственное слово. Поздравления.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Уважаемые коллеги! 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приветствовать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полном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первом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педсовете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 А также разрешите мне поздравить с началом нового, интересного, плодотворного учебного года!</w:t>
      </w:r>
    </w:p>
    <w:p w:rsidR="002E2209" w:rsidRPr="000F14BA" w:rsidRDefault="002E220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209" w:rsidRPr="000F14BA" w:rsidRDefault="002E220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Поздравить новую младшую группу, воспитателей Поляничкину Ю.Ю.</w:t>
      </w:r>
      <w:r w:rsidR="0021408A" w:rsidRPr="000F14BA">
        <w:rPr>
          <w:rFonts w:ascii="Times New Roman" w:hAnsi="Times New Roman" w:cs="Times New Roman"/>
          <w:sz w:val="28"/>
          <w:szCs w:val="28"/>
        </w:rPr>
        <w:t xml:space="preserve"> с</w:t>
      </w:r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возвращением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в наш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>,</w:t>
      </w:r>
      <w:r w:rsidR="0021408A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8A" w:rsidRPr="000F14BA">
        <w:rPr>
          <w:rFonts w:ascii="Times New Roman" w:hAnsi="Times New Roman" w:cs="Times New Roman"/>
          <w:sz w:val="28"/>
          <w:szCs w:val="28"/>
        </w:rPr>
        <w:t>Яковлеву</w:t>
      </w:r>
      <w:proofErr w:type="spellEnd"/>
      <w:r w:rsidR="0021408A" w:rsidRPr="000F14BA">
        <w:rPr>
          <w:rFonts w:ascii="Times New Roman" w:hAnsi="Times New Roman" w:cs="Times New Roman"/>
          <w:sz w:val="28"/>
          <w:szCs w:val="28"/>
        </w:rPr>
        <w:t xml:space="preserve"> Н.Н. с</w:t>
      </w:r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пополнением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рядов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воспитателей</w:t>
      </w:r>
      <w:proofErr w:type="spellEnd"/>
      <w:r w:rsidR="00111D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408A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111D39">
        <w:rPr>
          <w:rFonts w:ascii="Times New Roman" w:hAnsi="Times New Roman" w:cs="Times New Roman"/>
          <w:sz w:val="28"/>
          <w:szCs w:val="28"/>
          <w:lang w:val="ru-RU"/>
        </w:rPr>
        <w:t xml:space="preserve">Ковалеву А.И. с переводом на должность учителя-логопеда. </w:t>
      </w:r>
      <w:proofErr w:type="spellStart"/>
      <w:r w:rsidR="0021408A" w:rsidRPr="000F14BA">
        <w:rPr>
          <w:rFonts w:ascii="Times New Roman" w:hAnsi="Times New Roman" w:cs="Times New Roman"/>
          <w:sz w:val="28"/>
          <w:szCs w:val="28"/>
        </w:rPr>
        <w:t>Надеемся</w:t>
      </w:r>
      <w:proofErr w:type="spellEnd"/>
      <w:r w:rsidR="0021408A" w:rsidRPr="000F14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408A" w:rsidRPr="000F14BA">
        <w:rPr>
          <w:rFonts w:ascii="Times New Roman" w:hAnsi="Times New Roman" w:cs="Times New Roman"/>
          <w:sz w:val="28"/>
          <w:szCs w:val="28"/>
        </w:rPr>
        <w:t>плодотворную</w:t>
      </w:r>
      <w:proofErr w:type="spellEnd"/>
      <w:r w:rsidR="0021408A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8A" w:rsidRPr="000F14BA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="0021408A" w:rsidRPr="000F14BA">
        <w:rPr>
          <w:rFonts w:ascii="Times New Roman" w:hAnsi="Times New Roman" w:cs="Times New Roman"/>
          <w:sz w:val="28"/>
          <w:szCs w:val="28"/>
        </w:rPr>
        <w:t xml:space="preserve"> с вами.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Сегодняшний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пройдет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деловой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1D39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111D39">
        <w:rPr>
          <w:rFonts w:ascii="Times New Roman" w:hAnsi="Times New Roman" w:cs="Times New Roman"/>
          <w:sz w:val="28"/>
          <w:szCs w:val="28"/>
        </w:rPr>
        <w:t xml:space="preserve"> </w:t>
      </w:r>
      <w:r w:rsidRPr="000F14BA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годовым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планом,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</w:t>
      </w:r>
      <w:r w:rsidR="005D5E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мастерств</w:t>
      </w:r>
      <w:proofErr w:type="spellEnd"/>
      <w:r w:rsidR="005D5E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 Сегодня</w:t>
      </w:r>
      <w:r w:rsidR="005D5E5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имеем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узнать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коллег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сист</w:t>
      </w:r>
      <w:r w:rsidR="005D5E54">
        <w:rPr>
          <w:rFonts w:ascii="Times New Roman" w:hAnsi="Times New Roman" w:cs="Times New Roman"/>
          <w:sz w:val="28"/>
          <w:szCs w:val="28"/>
        </w:rPr>
        <w:t>ематизировать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осмыслить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собственные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0D6B6C" w:rsidRPr="000F14BA" w:rsidRDefault="000D6B6C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B6C" w:rsidRPr="000F14BA" w:rsidRDefault="00176AEA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="000D6B6C" w:rsidRPr="000F14BA">
        <w:rPr>
          <w:rFonts w:ascii="Times New Roman" w:hAnsi="Times New Roman" w:cs="Times New Roman"/>
          <w:b/>
          <w:sz w:val="28"/>
          <w:szCs w:val="28"/>
        </w:rPr>
        <w:t>Отчет</w:t>
      </w:r>
      <w:proofErr w:type="spellEnd"/>
      <w:r w:rsidR="000D6B6C" w:rsidRPr="000F14B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0D6B6C" w:rsidRPr="000F14BA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="000D6B6C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6B6C" w:rsidRPr="000F14BA">
        <w:rPr>
          <w:rFonts w:ascii="Times New Roman" w:hAnsi="Times New Roman" w:cs="Times New Roman"/>
          <w:b/>
          <w:sz w:val="28"/>
          <w:szCs w:val="28"/>
        </w:rPr>
        <w:t>ремонтных</w:t>
      </w:r>
      <w:proofErr w:type="spellEnd"/>
      <w:r w:rsidR="000D6B6C" w:rsidRPr="000F14BA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176AEA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="002A06D9" w:rsidRPr="000F14BA"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spellEnd"/>
      <w:r w:rsidR="002A06D9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b/>
          <w:sz w:val="28"/>
          <w:szCs w:val="28"/>
        </w:rPr>
        <w:t>летней</w:t>
      </w:r>
      <w:proofErr w:type="spellEnd"/>
      <w:r w:rsidR="002A06D9" w:rsidRPr="000F14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A06D9" w:rsidRPr="000F14BA">
        <w:rPr>
          <w:rFonts w:ascii="Times New Roman" w:hAnsi="Times New Roman" w:cs="Times New Roman"/>
          <w:b/>
          <w:sz w:val="28"/>
          <w:szCs w:val="28"/>
        </w:rPr>
        <w:t>оздоровительной</w:t>
      </w:r>
      <w:proofErr w:type="spellEnd"/>
      <w:r w:rsidR="002A06D9" w:rsidRPr="000F14BA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4BA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по результатам летне-оздоровительной работы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lastRenderedPageBreak/>
        <w:t>Летняя оздоровит</w:t>
      </w:r>
      <w:r w:rsidR="00FB6E08" w:rsidRPr="000F14BA">
        <w:rPr>
          <w:rFonts w:ascii="Times New Roman" w:hAnsi="Times New Roman" w:cs="Times New Roman"/>
          <w:sz w:val="28"/>
          <w:szCs w:val="28"/>
        </w:rPr>
        <w:t>ельная работа осуществлялась в МК</w:t>
      </w:r>
      <w:r w:rsidRPr="000F14BA">
        <w:rPr>
          <w:rFonts w:ascii="Times New Roman" w:hAnsi="Times New Roman" w:cs="Times New Roman"/>
          <w:sz w:val="28"/>
          <w:szCs w:val="28"/>
        </w:rPr>
        <w:t xml:space="preserve">ДОУ </w:t>
      </w:r>
      <w:r w:rsidR="00FB6E08" w:rsidRPr="000F14BA">
        <w:rPr>
          <w:rFonts w:ascii="Times New Roman" w:hAnsi="Times New Roman" w:cs="Times New Roman"/>
          <w:sz w:val="28"/>
          <w:szCs w:val="28"/>
        </w:rPr>
        <w:t>Тогучинского района «Тогучинский детский сад № 7»</w:t>
      </w:r>
      <w:r w:rsidRPr="000F14BA">
        <w:rPr>
          <w:rFonts w:ascii="Times New Roman" w:hAnsi="Times New Roman" w:cs="Times New Roman"/>
          <w:sz w:val="28"/>
          <w:szCs w:val="28"/>
        </w:rPr>
        <w:t xml:space="preserve">  согласно годовому плану.</w:t>
      </w:r>
    </w:p>
    <w:p w:rsidR="00FB6E08" w:rsidRPr="000F14BA" w:rsidRDefault="00FB6E0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В л</w:t>
      </w:r>
      <w:r w:rsidR="00FB6E08" w:rsidRPr="000F14BA">
        <w:rPr>
          <w:rFonts w:ascii="Times New Roman" w:hAnsi="Times New Roman" w:cs="Times New Roman"/>
          <w:sz w:val="28"/>
          <w:szCs w:val="28"/>
        </w:rPr>
        <w:t xml:space="preserve">етний период функционировало </w:t>
      </w:r>
      <w:r w:rsidRPr="000F14BA">
        <w:rPr>
          <w:rFonts w:ascii="Times New Roman" w:hAnsi="Times New Roman" w:cs="Times New Roman"/>
          <w:sz w:val="28"/>
          <w:szCs w:val="28"/>
        </w:rPr>
        <w:t xml:space="preserve">3 </w:t>
      </w:r>
      <w:r w:rsidR="00FB6E08" w:rsidRPr="000F14BA">
        <w:rPr>
          <w:rFonts w:ascii="Times New Roman" w:hAnsi="Times New Roman" w:cs="Times New Roman"/>
          <w:sz w:val="28"/>
          <w:szCs w:val="28"/>
        </w:rPr>
        <w:t>возрастные</w:t>
      </w:r>
      <w:r w:rsidRPr="000F14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B6E08" w:rsidRPr="000F14BA">
        <w:rPr>
          <w:rFonts w:ascii="Times New Roman" w:hAnsi="Times New Roman" w:cs="Times New Roman"/>
          <w:sz w:val="28"/>
          <w:szCs w:val="28"/>
        </w:rPr>
        <w:t>ы</w:t>
      </w:r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FB6E08" w:rsidRPr="000F14BA" w:rsidRDefault="00FB6E0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План летней оздоровительной работы был разработан на основе федеральных государственных требований (ФГОС) к структуре основной общеобразовательной программы дошкольного образования.</w:t>
      </w:r>
    </w:p>
    <w:p w:rsidR="00FB6E08" w:rsidRPr="000F14BA" w:rsidRDefault="00FB6E0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Содержание педагогического процесса осуществлялась в совместной деятельности взрослого и детей, самостоятельной деятельности детей, а также при проведении режимных моментов. Основной формой работы с детьми была игра.</w:t>
      </w:r>
    </w:p>
    <w:p w:rsidR="00FB6E08" w:rsidRPr="000F14BA" w:rsidRDefault="00FB6E0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Программа мероприятий была построена на комплексно-тематическом принципе в рамках интеграции всех образовательных областей, которые обеспечивали решение задач летнего периода с учетом основных  направлении развития ребенка</w:t>
      </w:r>
      <w:r w:rsidR="00EE3632" w:rsidRPr="000F14BA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r w:rsidRPr="000F14BA">
        <w:rPr>
          <w:rFonts w:ascii="Times New Roman" w:hAnsi="Times New Roman" w:cs="Times New Roman"/>
          <w:sz w:val="28"/>
          <w:szCs w:val="28"/>
        </w:rPr>
        <w:t>: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физического</w:t>
      </w:r>
      <w:r w:rsidR="00EE3632" w:rsidRPr="000F14B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F14BA">
        <w:rPr>
          <w:rFonts w:ascii="Times New Roman" w:hAnsi="Times New Roman" w:cs="Times New Roman"/>
          <w:sz w:val="28"/>
          <w:szCs w:val="28"/>
        </w:rPr>
        <w:t>,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социально-</w:t>
      </w:r>
      <w:r w:rsidR="00EE3632" w:rsidRPr="000F14BA">
        <w:rPr>
          <w:rFonts w:ascii="Times New Roman" w:hAnsi="Times New Roman" w:cs="Times New Roman"/>
          <w:sz w:val="28"/>
          <w:szCs w:val="28"/>
        </w:rPr>
        <w:t>коммуникативного развития</w:t>
      </w:r>
      <w:r w:rsidRPr="000F14BA">
        <w:rPr>
          <w:rFonts w:ascii="Times New Roman" w:hAnsi="Times New Roman" w:cs="Times New Roman"/>
          <w:sz w:val="28"/>
          <w:szCs w:val="28"/>
        </w:rPr>
        <w:t>,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познавательно</w:t>
      </w:r>
      <w:r w:rsidR="00EE3632" w:rsidRPr="000F14BA">
        <w:rPr>
          <w:rFonts w:ascii="Times New Roman" w:hAnsi="Times New Roman" w:cs="Times New Roman"/>
          <w:sz w:val="28"/>
          <w:szCs w:val="28"/>
        </w:rPr>
        <w:t>го развития</w:t>
      </w:r>
      <w:r w:rsidRPr="000F14BA">
        <w:rPr>
          <w:rFonts w:ascii="Times New Roman" w:hAnsi="Times New Roman" w:cs="Times New Roman"/>
          <w:sz w:val="28"/>
          <w:szCs w:val="28"/>
        </w:rPr>
        <w:t>,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речевого развития,</w:t>
      </w: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-художественно-эстетического</w:t>
      </w:r>
      <w:r w:rsidR="00EE3632" w:rsidRPr="000F14B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FB6E08" w:rsidRPr="000F14BA" w:rsidRDefault="00FB6E0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08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В отчетный период деятельность педагогического коллектива была направлена на решение следующих задач: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0F14BA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proofErr w:type="spellEnd"/>
      <w:r w:rsidRPr="000F14B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Обеспечить условия охраны жизни и здоровья детей, предупреждения травматизма.</w:t>
      </w:r>
      <w:r w:rsidRPr="000F14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привычки к здоровому образу жизни и навыкам безопасного поведения.</w:t>
      </w:r>
    </w:p>
    <w:p w:rsidR="00EE3632" w:rsidRPr="000F14BA" w:rsidRDefault="00EE3632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0F14BA">
        <w:rPr>
          <w:rFonts w:ascii="Times New Roman" w:hAnsi="Times New Roman" w:cs="Times New Roman"/>
          <w:b/>
          <w:bCs/>
          <w:sz w:val="28"/>
          <w:szCs w:val="28"/>
        </w:rPr>
        <w:t>сотрудниками</w:t>
      </w:r>
      <w:proofErr w:type="spellEnd"/>
      <w:r w:rsidRPr="000F14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Организация здоровьесберегающего режима, обеспечение охраны жизни и здоровья детей, предупреждение заболеваемости и травматизма.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 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BA">
        <w:rPr>
          <w:rFonts w:ascii="Times New Roman" w:hAnsi="Times New Roman" w:cs="Times New Roman"/>
          <w:b/>
          <w:bCs/>
          <w:sz w:val="28"/>
          <w:szCs w:val="28"/>
        </w:rPr>
        <w:t>С родителями: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вопросах организации летнего отдыха. 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>: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организма.</w:t>
      </w:r>
    </w:p>
    <w:p w:rsidR="00EE3632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Снижение заболеваемости и приобщение детей к ЗОЖ.</w:t>
      </w:r>
    </w:p>
    <w:p w:rsidR="00F70A03" w:rsidRPr="000F14BA" w:rsidRDefault="00EE3632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t>Обогащение знаний детей, повышение  их интереса к окружаю</w:t>
      </w:r>
      <w:r w:rsidR="00F70A03" w:rsidRPr="000F14BA">
        <w:rPr>
          <w:rFonts w:ascii="Times New Roman" w:hAnsi="Times New Roman" w:cs="Times New Roman"/>
          <w:sz w:val="28"/>
          <w:szCs w:val="28"/>
        </w:rPr>
        <w:t>щему миру, творчеству, познанию.</w:t>
      </w:r>
    </w:p>
    <w:p w:rsidR="002A06D9" w:rsidRPr="000F14BA" w:rsidRDefault="00F70A0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У</w:t>
      </w:r>
      <w:r w:rsidR="002A06D9" w:rsidRPr="000F14BA">
        <w:rPr>
          <w:rFonts w:ascii="Times New Roman" w:hAnsi="Times New Roman" w:cs="Times New Roman"/>
          <w:sz w:val="28"/>
          <w:szCs w:val="28"/>
        </w:rPr>
        <w:t>величение числа родителей в участии в образовательном процессе ДОУ.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С целью эффективности работы ДОУ совмес</w:t>
      </w:r>
      <w:r w:rsidR="00F70A03" w:rsidRPr="000F14BA">
        <w:rPr>
          <w:rFonts w:ascii="Times New Roman" w:hAnsi="Times New Roman" w:cs="Times New Roman"/>
          <w:sz w:val="28"/>
          <w:szCs w:val="28"/>
        </w:rPr>
        <w:t xml:space="preserve">тно с родителями воспитанников </w:t>
      </w:r>
      <w:r w:rsidRPr="000F14BA">
        <w:rPr>
          <w:rFonts w:ascii="Times New Roman" w:hAnsi="Times New Roman" w:cs="Times New Roman"/>
          <w:sz w:val="28"/>
          <w:szCs w:val="28"/>
        </w:rPr>
        <w:t>в летний период, произведено б</w:t>
      </w:r>
      <w:r w:rsidR="00F70A03" w:rsidRPr="000F14BA">
        <w:rPr>
          <w:rFonts w:ascii="Times New Roman" w:hAnsi="Times New Roman" w:cs="Times New Roman"/>
          <w:sz w:val="28"/>
          <w:szCs w:val="28"/>
        </w:rPr>
        <w:t xml:space="preserve">лагоустройство территории ДОУ: </w:t>
      </w:r>
      <w:r w:rsidRPr="000F14BA">
        <w:rPr>
          <w:rFonts w:ascii="Times New Roman" w:hAnsi="Times New Roman" w:cs="Times New Roman"/>
          <w:sz w:val="28"/>
          <w:szCs w:val="28"/>
        </w:rPr>
        <w:t>оборудованы участки для групп, покраска малых форм и ограждений, завезен песок, создана «дорож</w:t>
      </w:r>
      <w:r w:rsidR="00A2441F" w:rsidRPr="000F14BA">
        <w:rPr>
          <w:rFonts w:ascii="Times New Roman" w:hAnsi="Times New Roman" w:cs="Times New Roman"/>
          <w:sz w:val="28"/>
          <w:szCs w:val="28"/>
        </w:rPr>
        <w:t xml:space="preserve">ка здоровья» для босохождения. </w:t>
      </w:r>
      <w:r w:rsidRPr="000F14BA">
        <w:rPr>
          <w:rFonts w:ascii="Times New Roman" w:hAnsi="Times New Roman" w:cs="Times New Roman"/>
          <w:sz w:val="28"/>
          <w:szCs w:val="28"/>
        </w:rPr>
        <w:t>Для повышения уровня</w:t>
      </w:r>
      <w:r w:rsidR="00A2441F" w:rsidRPr="000F14BA">
        <w:rPr>
          <w:rFonts w:ascii="Times New Roman" w:hAnsi="Times New Roman" w:cs="Times New Roman"/>
          <w:sz w:val="28"/>
          <w:szCs w:val="28"/>
        </w:rPr>
        <w:t xml:space="preserve"> информированности родителей </w:t>
      </w:r>
      <w:r w:rsidRPr="000F14BA">
        <w:rPr>
          <w:rFonts w:ascii="Times New Roman" w:hAnsi="Times New Roman" w:cs="Times New Roman"/>
          <w:sz w:val="28"/>
          <w:szCs w:val="28"/>
        </w:rPr>
        <w:t>проводили</w:t>
      </w:r>
      <w:r w:rsidR="00A2441F" w:rsidRPr="000F14BA">
        <w:rPr>
          <w:rFonts w:ascii="Times New Roman" w:hAnsi="Times New Roman" w:cs="Times New Roman"/>
          <w:sz w:val="28"/>
          <w:szCs w:val="28"/>
        </w:rPr>
        <w:t xml:space="preserve">сь индивидуальные консультации </w:t>
      </w:r>
      <w:r w:rsidRPr="000F14BA">
        <w:rPr>
          <w:rFonts w:ascii="Times New Roman" w:hAnsi="Times New Roman" w:cs="Times New Roman"/>
          <w:sz w:val="28"/>
          <w:szCs w:val="28"/>
        </w:rPr>
        <w:t xml:space="preserve">и беседы по всем возникающим у родителей вопросам. 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В ходе реализации задачи по сохранению и укреплению здоровья детейыла проведена следующая работа: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Особое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уделялось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питанию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F61AA3" w:rsidRPr="000F14BA">
        <w:rPr>
          <w:rFonts w:ascii="Times New Roman" w:hAnsi="Times New Roman" w:cs="Times New Roman"/>
          <w:sz w:val="28"/>
          <w:szCs w:val="28"/>
          <w:lang w:val="ru-RU"/>
        </w:rPr>
        <w:t xml:space="preserve">и питьевому режиму </w:t>
      </w:r>
      <w:proofErr w:type="spellStart"/>
      <w:r w:rsidR="00F61AA3" w:rsidRPr="000F14BA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F61AA3"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1AA3" w:rsidRPr="000F14BA">
        <w:rPr>
          <w:rFonts w:ascii="Times New Roman" w:hAnsi="Times New Roman" w:cs="Times New Roman"/>
          <w:sz w:val="28"/>
          <w:szCs w:val="28"/>
        </w:rPr>
        <w:t>летний</w:t>
      </w:r>
      <w:proofErr w:type="spellEnd"/>
      <w:r w:rsidR="00F61AA3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AA3" w:rsidRPr="000F14BA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F61AA3"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носило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сбалансированный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характер,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соблюдения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потребления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калорийности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  <w:r w:rsidR="00F61AA3" w:rsidRPr="000F1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Выдача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пищи проходила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режиму питания, составленного на летний оздоровительный период. Регулярно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отслеживалась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гигиена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пищи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оздоровительного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эффекта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режима. Одним из компонентов рационально построенного режима дня являлись прогулки на открытом воздухе, которые повышают двигательную активность детей за счет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включения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беговых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подвижных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различной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эстафет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элементов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спортивных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пешеходных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прогулок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экскурсий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327F51" w:rsidRPr="000F14BA" w:rsidRDefault="00327F51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lastRenderedPageBreak/>
        <w:t>Были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созданы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двигательной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дошкольников</w:t>
      </w:r>
      <w:proofErr w:type="spellEnd"/>
      <w:r w:rsidR="00A2441F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41F" w:rsidRPr="000F14BA">
        <w:rPr>
          <w:rFonts w:ascii="Times New Roman" w:hAnsi="Times New Roman" w:cs="Times New Roman"/>
          <w:sz w:val="28"/>
          <w:szCs w:val="28"/>
        </w:rPr>
        <w:t>путём</w:t>
      </w:r>
      <w:proofErr w:type="spellEnd"/>
      <w:r w:rsidR="00A2441F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41F" w:rsidRPr="000F14BA">
        <w:rPr>
          <w:rFonts w:ascii="Times New Roman" w:hAnsi="Times New Roman" w:cs="Times New Roman"/>
          <w:sz w:val="28"/>
          <w:szCs w:val="28"/>
        </w:rPr>
        <w:t>расши</w:t>
      </w:r>
      <w:r w:rsidRPr="000F14BA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ассортимента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выносного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спортивного 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41F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В течение лета администрацией ДОУ осуществлялся оперативный контроль по выполнению требований СанПиН по организации физкультурно – оздоровит</w:t>
      </w:r>
      <w:r w:rsidR="008B73B4" w:rsidRPr="000F14BA">
        <w:rPr>
          <w:rFonts w:ascii="Times New Roman" w:hAnsi="Times New Roman" w:cs="Times New Roman"/>
          <w:sz w:val="28"/>
          <w:szCs w:val="28"/>
        </w:rPr>
        <w:t xml:space="preserve">ельной работы (утренний прием, </w:t>
      </w:r>
      <w:r w:rsidRPr="000F14BA">
        <w:rPr>
          <w:rFonts w:ascii="Times New Roman" w:hAnsi="Times New Roman" w:cs="Times New Roman"/>
          <w:sz w:val="28"/>
          <w:szCs w:val="28"/>
        </w:rPr>
        <w:t>утренняя гимнастика, гимнастика после сна, закаливание, проведение физкультурных занятий, праздников, развлечений).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8DB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За летний отрезок времени были проведены </w:t>
      </w:r>
      <w:r w:rsidR="009042FE" w:rsidRPr="000F14B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F14BA">
        <w:rPr>
          <w:rFonts w:ascii="Times New Roman" w:hAnsi="Times New Roman" w:cs="Times New Roman"/>
          <w:sz w:val="28"/>
          <w:szCs w:val="28"/>
        </w:rPr>
        <w:t>мероприят</w:t>
      </w:r>
      <w:r w:rsidR="009042FE" w:rsidRPr="000F14BA">
        <w:rPr>
          <w:rFonts w:ascii="Times New Roman" w:hAnsi="Times New Roman" w:cs="Times New Roman"/>
          <w:sz w:val="28"/>
          <w:szCs w:val="28"/>
        </w:rPr>
        <w:t xml:space="preserve">ия с детьми, квест-игры. </w:t>
      </w:r>
    </w:p>
    <w:p w:rsidR="0007727D" w:rsidRPr="000F14BA" w:rsidRDefault="0007727D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30"/>
        <w:gridCol w:w="3249"/>
      </w:tblGrid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01.06.18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защиты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Волохатая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Н.М.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Сосенко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Е.Н.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09.06.18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Бубенкова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А.В.</w:t>
            </w:r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Сумской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А.Н.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15.06.18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Кондратьева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22.06.18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Туристический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досуг«Веселые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туристы</w:t>
            </w:r>
            <w:proofErr w:type="spellEnd"/>
            <w:r w:rsidR="0007727D"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Сосенко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Е.Н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0F14BA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29.06.18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proofErr w:type="spellEnd"/>
            <w:r w:rsidRPr="000F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D38DB" w:rsidRPr="000F14BA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0F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0F14BA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Борцова</w:t>
            </w:r>
            <w:proofErr w:type="spellEnd"/>
            <w:r w:rsidRPr="000F1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1C0DB0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06.07.18</w:t>
            </w:r>
          </w:p>
          <w:p w:rsidR="000D38DB" w:rsidRPr="001C0DB0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Приключения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стране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Светофории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DB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0D38DB" w:rsidRPr="001C0DB0" w:rsidRDefault="0007727D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Ищенко</w:t>
            </w:r>
            <w:proofErr w:type="spellEnd"/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Е.Н</w:t>
            </w:r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</w:tr>
      <w:tr w:rsidR="000D38DB" w:rsidRPr="000F14BA" w:rsidTr="000D38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1C0DB0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25.08.18</w:t>
            </w:r>
          </w:p>
          <w:p w:rsidR="000D38DB" w:rsidRPr="001C0DB0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Русская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ярмарка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38DB" w:rsidRPr="001C0DB0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D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  <w:p w:rsidR="000D38DB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Протопопова Т.Н.</w:t>
            </w:r>
          </w:p>
        </w:tc>
      </w:tr>
      <w:tr w:rsidR="000D38DB" w:rsidRPr="000F14BA" w:rsidTr="000D38D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B" w:rsidRPr="001C0DB0" w:rsidRDefault="000D38DB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31.08.18</w:t>
            </w:r>
          </w:p>
          <w:p w:rsidR="000D38DB" w:rsidRPr="001C0DB0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 </w:t>
            </w:r>
            <w:proofErr w:type="spellStart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свиданья</w:t>
            </w:r>
            <w:proofErr w:type="spellEnd"/>
            <w:r w:rsidRPr="001C0DB0">
              <w:rPr>
                <w:rFonts w:ascii="Times New Roman" w:hAnsi="Times New Roman" w:cs="Times New Roman"/>
                <w:b/>
                <w:sz w:val="28"/>
                <w:szCs w:val="28"/>
              </w:rPr>
              <w:t>, Лето!»</w:t>
            </w:r>
          </w:p>
          <w:p w:rsidR="000D38DB" w:rsidRPr="001C0DB0" w:rsidRDefault="000D38DB" w:rsidP="00E5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D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D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1C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8DB" w:rsidRPr="001C0DB0" w:rsidRDefault="0007727D" w:rsidP="00E52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Волохатая</w:t>
            </w:r>
            <w:proofErr w:type="spellEnd"/>
            <w:r w:rsidRPr="001C0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Н.М.</w:t>
            </w:r>
          </w:p>
        </w:tc>
      </w:tr>
    </w:tbl>
    <w:p w:rsidR="000D38DB" w:rsidRPr="000F14BA" w:rsidRDefault="000D38DB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209" w:rsidRPr="000F14BA" w:rsidRDefault="009042FE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2E2209" w:rsidRPr="000F14BA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0F14BA">
        <w:rPr>
          <w:rFonts w:ascii="Times New Roman" w:hAnsi="Times New Roman" w:cs="Times New Roman"/>
          <w:sz w:val="28"/>
          <w:szCs w:val="28"/>
        </w:rPr>
        <w:t>воспитателей старшей группы Сосенко Е.Н.</w:t>
      </w:r>
      <w:r w:rsidR="002A06D9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07727D" w:rsidRPr="000F14BA">
        <w:rPr>
          <w:rFonts w:ascii="Times New Roman" w:hAnsi="Times New Roman" w:cs="Times New Roman"/>
          <w:sz w:val="28"/>
          <w:szCs w:val="28"/>
        </w:rPr>
        <w:t>и Волохатую Н.М</w:t>
      </w:r>
      <w:r w:rsidR="002E2209" w:rsidRPr="000F14BA">
        <w:rPr>
          <w:rFonts w:ascii="Times New Roman" w:hAnsi="Times New Roman" w:cs="Times New Roman"/>
          <w:sz w:val="28"/>
          <w:szCs w:val="28"/>
        </w:rPr>
        <w:t>., младшей группы Бубенковой А.В. В летний оздоровительный период они всегда оформляли выставки рисунков, поделок.</w:t>
      </w:r>
      <w:r w:rsidR="0021408A" w:rsidRPr="000F14BA">
        <w:rPr>
          <w:rFonts w:ascii="Times New Roman" w:hAnsi="Times New Roman" w:cs="Times New Roman"/>
          <w:sz w:val="28"/>
          <w:szCs w:val="28"/>
        </w:rPr>
        <w:t xml:space="preserve"> Огромное спасибо данным воспитателям за фотоотчеты.</w:t>
      </w:r>
    </w:p>
    <w:p w:rsidR="002E2209" w:rsidRPr="000F14BA" w:rsidRDefault="002E220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209" w:rsidRPr="000F14BA" w:rsidRDefault="002E220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4BA">
        <w:rPr>
          <w:rFonts w:ascii="Times New Roman" w:hAnsi="Times New Roman" w:cs="Times New Roman"/>
          <w:b/>
          <w:i/>
          <w:sz w:val="28"/>
          <w:szCs w:val="28"/>
        </w:rPr>
        <w:t>Слайд шоу «Вот оно, какое наше лето.</w:t>
      </w:r>
    </w:p>
    <w:p w:rsidR="00A2441F" w:rsidRPr="000F14BA" w:rsidRDefault="00A2441F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Исходя из выше изложенного, можно считать, что летняя оздоровительная компания в ДОУ прошла на достаточно высоком уровне. Педагогический коллектив реализовал в полном объёме запланированные задачи.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176AEA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proofErr w:type="spellStart"/>
      <w:r w:rsidR="0021408A" w:rsidRPr="000F14B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="0021408A" w:rsidRPr="000F14BA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2A06D9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06D9" w:rsidRPr="000F14BA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spellEnd"/>
      <w:r w:rsidR="002A06D9" w:rsidRPr="000F14B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7DF8" w:rsidRPr="000F14BA" w:rsidRDefault="00E37DF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Принимая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достигнутые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которыми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столкнулись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сотрудники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2017-2018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определены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  <w:u w:val="single"/>
        </w:rPr>
        <w:t>перспективы</w:t>
      </w:r>
      <w:proofErr w:type="spellEnd"/>
      <w:r w:rsidRPr="000F1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  <w:u w:val="single"/>
        </w:rPr>
        <w:t>работы</w:t>
      </w:r>
      <w:proofErr w:type="spellEnd"/>
      <w:r w:rsidRPr="000F14BA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0F14BA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proofErr w:type="spellEnd"/>
      <w:r w:rsidRPr="000F1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  <w:u w:val="single"/>
        </w:rPr>
        <w:t>учебный</w:t>
      </w:r>
      <w:proofErr w:type="spellEnd"/>
      <w:r w:rsidRPr="000F1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  <w:u w:val="single"/>
        </w:rPr>
        <w:t>год</w:t>
      </w:r>
      <w:proofErr w:type="spellEnd"/>
      <w:r w:rsidRPr="000F14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образовательной организации в условиях внедрения профессионального стандарта. 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Организация социального партнерства ДОУ с организациями и учреждениями в условиях внедрения ФГОС ДО на основе модели сетевого взаимодействия.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Разработка и реализация сетевого проекта в рамках реализации задач образовательной программы Учреждения;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Аттестация воспитателей на </w:t>
      </w:r>
      <w:r w:rsidRPr="000F14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4BA">
        <w:rPr>
          <w:rFonts w:ascii="Times New Roman" w:hAnsi="Times New Roman" w:cs="Times New Roman"/>
          <w:sz w:val="28"/>
          <w:szCs w:val="28"/>
        </w:rPr>
        <w:t xml:space="preserve"> и высшую квалификационную категорию в соответствие с графиком аттестации</w:t>
      </w:r>
      <w:bookmarkStart w:id="0" w:name="_GoBack"/>
      <w:bookmarkEnd w:id="0"/>
      <w:r w:rsidRPr="000F14BA">
        <w:rPr>
          <w:rFonts w:ascii="Times New Roman" w:hAnsi="Times New Roman" w:cs="Times New Roman"/>
          <w:sz w:val="28"/>
          <w:szCs w:val="28"/>
        </w:rPr>
        <w:t>;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Разработка и реализация рабочих программ на каждую возрастную группу;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Продолжение работы по сохранению и укреплению здоровья, профилактике и коррекции физиологических качеств воспитанников;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Продолжение работы по обогащению предметно-развивающей среды в Учреждении в соответствии с требованиями ФГОС ДО.</w:t>
      </w:r>
    </w:p>
    <w:p w:rsidR="00E37DF8" w:rsidRPr="000F14BA" w:rsidRDefault="00E37DF8" w:rsidP="000F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DF8" w:rsidRPr="000F14BA" w:rsidRDefault="00E37DF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>: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направленного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непрерывное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накопление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средой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другими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взрослыми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коммуникативно-личностного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возрастными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особенностями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E37DF8" w:rsidRPr="000F14BA" w:rsidRDefault="00E37DF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DF8" w:rsidRPr="000F14BA" w:rsidRDefault="00E37DF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0F14B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потенциала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DF8" w:rsidRPr="000F14BA" w:rsidRDefault="00E37DF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DF8" w:rsidRPr="000F14BA" w:rsidRDefault="00E37DF8" w:rsidP="000F14BA">
      <w:pPr>
        <w:pStyle w:val="a4"/>
        <w:spacing w:before="0" w:beforeAutospacing="0" w:line="240" w:lineRule="auto"/>
        <w:ind w:right="-6" w:firstLine="567"/>
        <w:rPr>
          <w:b/>
          <w:sz w:val="28"/>
          <w:szCs w:val="28"/>
        </w:rPr>
      </w:pPr>
      <w:r w:rsidRPr="000F14BA">
        <w:rPr>
          <w:b/>
          <w:sz w:val="28"/>
          <w:szCs w:val="28"/>
        </w:rPr>
        <w:t>Задачи на 2018 – 2019 учебный год:</w:t>
      </w:r>
    </w:p>
    <w:p w:rsidR="00E37DF8" w:rsidRPr="000F14BA" w:rsidRDefault="00E37DF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Продолжать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сохранению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укреплению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дошкольников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роли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оздоровлении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приобщение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к здоровому образу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Систематизировать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обобщить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ФГОС;</w:t>
      </w:r>
      <w:r w:rsidR="00196B38"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96B38" w:rsidRPr="000F14BA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="00196B38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Pr="000F14BA">
        <w:rPr>
          <w:rFonts w:ascii="Times New Roman" w:hAnsi="Times New Roman" w:cs="Times New Roman"/>
          <w:sz w:val="28"/>
          <w:szCs w:val="28"/>
        </w:rPr>
        <w:t>ИКТ</w:t>
      </w:r>
      <w:r w:rsidR="00196B38" w:rsidRPr="000F14BA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</w:t>
      </w:r>
      <w:r w:rsidRPr="000F14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освоению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» через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интеграцию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областей, а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речи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Продолжать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создавать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обогащенную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развивающую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предметно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пространственную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ФГОС ДО,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способствующей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качеств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дошкольника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lastRenderedPageBreak/>
        <w:t>Повышать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уделив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особое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изучению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вовлечение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единое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пространство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</w:t>
      </w:r>
    </w:p>
    <w:p w:rsidR="00E37DF8" w:rsidRPr="000F14BA" w:rsidRDefault="00E37DF8" w:rsidP="000F14B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E37DF8" w:rsidRPr="000F14BA" w:rsidRDefault="00E37DF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6AA" w:rsidRPr="000F14BA" w:rsidRDefault="00B41186" w:rsidP="000F1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FA66AA" w:rsidRPr="000F14BA">
        <w:rPr>
          <w:rFonts w:ascii="Times New Roman" w:hAnsi="Times New Roman" w:cs="Times New Roman"/>
          <w:b/>
          <w:sz w:val="28"/>
          <w:szCs w:val="28"/>
        </w:rPr>
        <w:t>рохождения</w:t>
      </w:r>
      <w:proofErr w:type="spellEnd"/>
      <w:r w:rsidR="00FA66AA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b/>
          <w:sz w:val="28"/>
          <w:szCs w:val="28"/>
        </w:rPr>
        <w:t>курсов</w:t>
      </w:r>
      <w:proofErr w:type="spellEnd"/>
      <w:r w:rsidR="00FA66AA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b/>
          <w:sz w:val="28"/>
          <w:szCs w:val="28"/>
        </w:rPr>
        <w:t>повышения</w:t>
      </w:r>
      <w:proofErr w:type="spellEnd"/>
      <w:r w:rsidR="00FA66AA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b/>
          <w:sz w:val="28"/>
          <w:szCs w:val="28"/>
        </w:rPr>
        <w:t>квалификации</w:t>
      </w:r>
      <w:proofErr w:type="spellEnd"/>
      <w:r w:rsidR="00FA66AA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b/>
          <w:sz w:val="28"/>
          <w:szCs w:val="28"/>
        </w:rPr>
        <w:t>педагогов</w:t>
      </w:r>
      <w:proofErr w:type="spellEnd"/>
    </w:p>
    <w:p w:rsidR="00B41186" w:rsidRPr="000F14BA" w:rsidRDefault="00B41186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66AA" w:rsidRPr="000F14BA" w:rsidRDefault="00B41186" w:rsidP="000F14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графиком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прохождения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FA66AA" w:rsidRPr="000F14BA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FA66AA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FA66AA" w:rsidRPr="000F14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="00FA66AA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FA66AA" w:rsidRPr="000F14BA">
        <w:rPr>
          <w:rFonts w:ascii="Times New Roman" w:hAnsi="Times New Roman" w:cs="Times New Roman"/>
          <w:sz w:val="28"/>
          <w:szCs w:val="28"/>
        </w:rPr>
        <w:t xml:space="preserve"> сад № 7»  на 2018 – 2019 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="00FA66AA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AA" w:rsidRPr="000F14B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курсы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нужно пройти Сосенко Е.Н. (заявка одобрена УО), Ищенко Е.Н., Яковлевой Н.Н., Смертевой А.С.</w:t>
      </w:r>
    </w:p>
    <w:p w:rsidR="00FA66AA" w:rsidRPr="000F14BA" w:rsidRDefault="00FA66AA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2836" w:rsidRPr="000F14BA" w:rsidRDefault="00D22836" w:rsidP="000F1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Повышение квалификации и профессионального мастерства педагогов</w:t>
      </w:r>
    </w:p>
    <w:p w:rsidR="002E19CA" w:rsidRPr="000F14BA" w:rsidRDefault="002E19CA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2836" w:rsidRPr="000F14BA" w:rsidRDefault="009B689D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графиком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прохождения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</w:t>
      </w:r>
      <w:r w:rsidR="002E19CA" w:rsidRPr="000F14BA">
        <w:rPr>
          <w:rFonts w:ascii="Times New Roman" w:hAnsi="Times New Roman" w:cs="Times New Roman"/>
          <w:sz w:val="28"/>
          <w:szCs w:val="28"/>
        </w:rPr>
        <w:t>о</w:t>
      </w:r>
      <w:r w:rsidRPr="000F14BA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D22836" w:rsidRPr="000F14BA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D22836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D22836" w:rsidRPr="000F14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="00D22836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D22836" w:rsidRPr="000F14BA">
        <w:rPr>
          <w:rFonts w:ascii="Times New Roman" w:hAnsi="Times New Roman" w:cs="Times New Roman"/>
          <w:sz w:val="28"/>
          <w:szCs w:val="28"/>
        </w:rPr>
        <w:t xml:space="preserve"> сад № 7»</w:t>
      </w:r>
      <w:r w:rsidR="002E19CA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D22836" w:rsidRPr="000F14BA">
        <w:rPr>
          <w:rFonts w:ascii="Times New Roman" w:hAnsi="Times New Roman" w:cs="Times New Roman"/>
          <w:sz w:val="28"/>
          <w:szCs w:val="28"/>
        </w:rPr>
        <w:t xml:space="preserve">на 2018 – 2019 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="00D22836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36" w:rsidRPr="000F14B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E19CA" w:rsidRPr="000F14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E19CA" w:rsidRPr="000F14BA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="002E19CA" w:rsidRPr="000F14BA">
        <w:rPr>
          <w:rFonts w:ascii="Times New Roman" w:hAnsi="Times New Roman" w:cs="Times New Roman"/>
          <w:sz w:val="28"/>
          <w:szCs w:val="28"/>
        </w:rPr>
        <w:t xml:space="preserve"> момент сданы документы Волохатой Н.М. на высшую категорию, Борцовой С.В. – на первую категорию.</w:t>
      </w:r>
      <w:r w:rsidR="00F56A66" w:rsidRPr="000F14BA">
        <w:rPr>
          <w:rFonts w:ascii="Times New Roman" w:hAnsi="Times New Roman" w:cs="Times New Roman"/>
          <w:sz w:val="28"/>
          <w:szCs w:val="28"/>
        </w:rPr>
        <w:t xml:space="preserve"> Необходимо за 2018 – </w:t>
      </w:r>
      <w:r w:rsidR="00FA66AA" w:rsidRPr="000F14BA">
        <w:rPr>
          <w:rFonts w:ascii="Times New Roman" w:hAnsi="Times New Roman" w:cs="Times New Roman"/>
          <w:sz w:val="28"/>
          <w:szCs w:val="28"/>
        </w:rPr>
        <w:t>2019 учебный год подготовить документы для аттестации Смертевой А.С., Ковалевой А.И.</w:t>
      </w:r>
      <w:r w:rsidR="002E19CA"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FA66AA" w:rsidRPr="000F14BA">
        <w:rPr>
          <w:rFonts w:ascii="Times New Roman" w:hAnsi="Times New Roman" w:cs="Times New Roman"/>
          <w:sz w:val="28"/>
          <w:szCs w:val="28"/>
        </w:rPr>
        <w:t>Желательно досрочно аттестоваться Ивановой С.А., Сосенко Е.Н., Бубенковой А.В., Кондратьевой Г.А. на высшую категорию.</w:t>
      </w:r>
    </w:p>
    <w:p w:rsidR="002E19CA" w:rsidRPr="000F14BA" w:rsidRDefault="002E19CA" w:rsidP="000F14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E19CA" w:rsidRPr="000F14BA" w:rsidRDefault="002E19CA" w:rsidP="000F14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План мероприятий с педагогическим коллективом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План ме</w:t>
      </w:r>
      <w:r w:rsidR="00920654" w:rsidRPr="000F14BA">
        <w:rPr>
          <w:rFonts w:ascii="Times New Roman" w:hAnsi="Times New Roman" w:cs="Times New Roman"/>
          <w:b/>
          <w:sz w:val="28"/>
          <w:szCs w:val="28"/>
        </w:rPr>
        <w:t>роприятий с детьми и родителями (годовой план)</w:t>
      </w:r>
    </w:p>
    <w:p w:rsidR="000F14BA" w:rsidRPr="000F14BA" w:rsidRDefault="000F14BA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4BA" w:rsidRDefault="000F14BA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F14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ИГРА</w:t>
      </w:r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«ПЕДАГОГИЧЕСКИЙ РИНГ» задаю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поочередно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каждой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команде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та,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которая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дала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правильный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получает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фишку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14BA" w:rsidRPr="000F14BA" w:rsidRDefault="000F14BA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F14BA" w:rsidRDefault="000F14BA" w:rsidP="000F14BA">
      <w:pPr>
        <w:pStyle w:val="c21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Кем является семья в системе образования? </w:t>
      </w:r>
      <w:r w:rsidRPr="000F14BA">
        <w:rPr>
          <w:rStyle w:val="c5"/>
          <w:i/>
          <w:sz w:val="28"/>
          <w:szCs w:val="28"/>
          <w:u w:val="single"/>
        </w:rPr>
        <w:t>(Участники)</w:t>
      </w:r>
    </w:p>
    <w:p w:rsidR="000F14BA" w:rsidRPr="000F14BA" w:rsidRDefault="000F14BA" w:rsidP="000F14BA">
      <w:pPr>
        <w:pStyle w:val="c21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</w:p>
    <w:p w:rsidR="000F14BA" w:rsidRDefault="000F14BA" w:rsidP="000F14BA">
      <w:pPr>
        <w:pStyle w:val="c21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Ребенок стал агрессивно  себя вести со сверстниками (дерется, кусается), в ННОД участия не принимает. Как и когда Вы сообщите об этом родителям? </w:t>
      </w:r>
      <w:r w:rsidRPr="000F14BA">
        <w:rPr>
          <w:rStyle w:val="c5"/>
          <w:sz w:val="28"/>
          <w:szCs w:val="28"/>
          <w:u w:val="single"/>
        </w:rPr>
        <w:t>(</w:t>
      </w:r>
      <w:r w:rsidRPr="000F14BA">
        <w:rPr>
          <w:rStyle w:val="c5"/>
          <w:i/>
          <w:sz w:val="28"/>
          <w:szCs w:val="28"/>
          <w:u w:val="single"/>
        </w:rPr>
        <w:t>В индивидуальной беседе, вечером).</w:t>
      </w:r>
    </w:p>
    <w:p w:rsidR="000F14BA" w:rsidRPr="000F14BA" w:rsidRDefault="000F14BA" w:rsidP="000F14BA">
      <w:pPr>
        <w:pStyle w:val="c21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Родители являются первыми педагогами. Они обязаны заложить основы физического, нравственного  и интеллектуального развития ребенка в раннем детском возрасте. В каком нормативном документе прописано данное утверждение? </w:t>
      </w:r>
      <w:r w:rsidRPr="000F14BA">
        <w:rPr>
          <w:rStyle w:val="c5"/>
          <w:i/>
          <w:sz w:val="28"/>
          <w:szCs w:val="28"/>
          <w:u w:val="single"/>
        </w:rPr>
        <w:t>( Ст. 18 «Закон об образовании» РФ).</w:t>
      </w:r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В каком случае </w:t>
      </w:r>
      <w:r w:rsidRPr="000F14BA">
        <w:rPr>
          <w:sz w:val="28"/>
          <w:szCs w:val="28"/>
        </w:rPr>
        <w:t xml:space="preserve">продолжительность прогулки рекомендуется сокращать. </w:t>
      </w:r>
      <w:r w:rsidRPr="000F14BA">
        <w:rPr>
          <w:i/>
          <w:sz w:val="28"/>
          <w:szCs w:val="28"/>
          <w:u w:val="single"/>
        </w:rPr>
        <w:t>(При температуре воздуха ниже минус 15</w:t>
      </w:r>
      <w:proofErr w:type="gramStart"/>
      <w:r w:rsidRPr="000F14BA">
        <w:rPr>
          <w:i/>
          <w:sz w:val="28"/>
          <w:szCs w:val="28"/>
          <w:u w:val="single"/>
        </w:rPr>
        <w:t xml:space="preserve"> С</w:t>
      </w:r>
      <w:proofErr w:type="gramEnd"/>
      <w:r w:rsidRPr="000F14BA">
        <w:rPr>
          <w:i/>
          <w:sz w:val="28"/>
          <w:szCs w:val="28"/>
          <w:u w:val="single"/>
        </w:rPr>
        <w:t xml:space="preserve"> и скорости ветра более 7 м/с).</w:t>
      </w:r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0F14BA">
        <w:rPr>
          <w:sz w:val="28"/>
          <w:szCs w:val="28"/>
        </w:rPr>
        <w:t xml:space="preserve">Назовите продолжительность непрерывной непосредственно образовательной деятельности для детей дошкольного возраста. </w:t>
      </w:r>
      <w:proofErr w:type="gramStart"/>
      <w:r w:rsidRPr="000F14BA">
        <w:rPr>
          <w:i/>
          <w:sz w:val="28"/>
          <w:szCs w:val="28"/>
          <w:u w:val="single"/>
        </w:rPr>
        <w:t>(Для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минут).</w:t>
      </w:r>
      <w:proofErr w:type="gramEnd"/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Назовите образовательные области программы. </w:t>
      </w:r>
      <w:r w:rsidRPr="000F14BA">
        <w:rPr>
          <w:rStyle w:val="c5"/>
          <w:i/>
          <w:sz w:val="28"/>
          <w:szCs w:val="28"/>
          <w:u w:val="single"/>
        </w:rPr>
        <w:t>(Социально-коммуникативное развитие, познавательное, речевое, физическое, художественно – эстетическое).</w:t>
      </w:r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 xml:space="preserve">Что должен знать воспитатель, собирающийся с детьми на экскурсию? </w:t>
      </w:r>
      <w:r w:rsidRPr="000F14BA">
        <w:rPr>
          <w:rStyle w:val="c5"/>
          <w:i/>
          <w:sz w:val="28"/>
          <w:szCs w:val="28"/>
          <w:u w:val="single"/>
        </w:rPr>
        <w:t>(Точное количество детей, маршрут).</w:t>
      </w:r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</w:p>
    <w:p w:rsid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  <w:r w:rsidRPr="000F14BA">
        <w:rPr>
          <w:rStyle w:val="c5"/>
          <w:sz w:val="28"/>
          <w:szCs w:val="28"/>
        </w:rPr>
        <w:t>Расскажите действия воспитателя в случае получения ребенком травмы</w:t>
      </w:r>
      <w:r w:rsidRPr="000F14BA">
        <w:rPr>
          <w:rStyle w:val="c5"/>
          <w:sz w:val="28"/>
          <w:szCs w:val="28"/>
          <w:u w:val="single"/>
        </w:rPr>
        <w:t xml:space="preserve">. </w:t>
      </w:r>
      <w:proofErr w:type="gramStart"/>
      <w:r w:rsidRPr="000F14BA">
        <w:rPr>
          <w:rStyle w:val="c5"/>
          <w:sz w:val="28"/>
          <w:szCs w:val="28"/>
          <w:u w:val="single"/>
        </w:rPr>
        <w:t>(</w:t>
      </w:r>
      <w:r w:rsidRPr="000F14BA">
        <w:rPr>
          <w:rStyle w:val="c5"/>
          <w:i/>
          <w:sz w:val="28"/>
          <w:szCs w:val="28"/>
          <w:u w:val="single"/>
        </w:rPr>
        <w:t>Оказать первую помощь, сообщить медсестре, заведующему.</w:t>
      </w:r>
      <w:proofErr w:type="gramEnd"/>
      <w:r w:rsidRPr="000F14BA">
        <w:rPr>
          <w:rStyle w:val="c5"/>
          <w:i/>
          <w:sz w:val="28"/>
          <w:szCs w:val="28"/>
          <w:u w:val="single"/>
        </w:rPr>
        <w:t xml:space="preserve"> </w:t>
      </w:r>
      <w:proofErr w:type="gramStart"/>
      <w:r w:rsidRPr="000F14BA">
        <w:rPr>
          <w:rStyle w:val="c5"/>
          <w:i/>
          <w:sz w:val="28"/>
          <w:szCs w:val="28"/>
          <w:u w:val="single"/>
        </w:rPr>
        <w:t>В случае необходимости доставить ребенка в ближайшую клинику).</w:t>
      </w:r>
      <w:proofErr w:type="gramEnd"/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i/>
          <w:sz w:val="28"/>
          <w:szCs w:val="28"/>
          <w:u w:val="single"/>
        </w:rPr>
      </w:pPr>
    </w:p>
    <w:p w:rsidR="000F14BA" w:rsidRPr="000F14BA" w:rsidRDefault="000F14BA" w:rsidP="000F14BA">
      <w:pPr>
        <w:pStyle w:val="c14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0F14BA">
        <w:rPr>
          <w:rStyle w:val="c5"/>
          <w:sz w:val="28"/>
          <w:szCs w:val="28"/>
        </w:rPr>
        <w:t xml:space="preserve">На основе какого документа разрабатывается примерная основная общеобразовательная программа дошкольного образования? </w:t>
      </w:r>
      <w:r w:rsidRPr="000F14BA">
        <w:rPr>
          <w:rStyle w:val="c5"/>
          <w:i/>
          <w:sz w:val="28"/>
          <w:szCs w:val="28"/>
          <w:u w:val="single"/>
        </w:rPr>
        <w:t>(ФГОС)</w:t>
      </w:r>
    </w:p>
    <w:p w:rsidR="000F14BA" w:rsidRPr="000F14BA" w:rsidRDefault="000F14BA" w:rsidP="000F14BA">
      <w:pPr>
        <w:pStyle w:val="a3"/>
        <w:ind w:left="0" w:firstLine="567"/>
        <w:jc w:val="both"/>
        <w:rPr>
          <w:rStyle w:val="c5"/>
          <w:i/>
          <w:sz w:val="28"/>
          <w:szCs w:val="28"/>
        </w:rPr>
      </w:pPr>
    </w:p>
    <w:p w:rsidR="000F14BA" w:rsidRPr="000F14BA" w:rsidRDefault="000F14BA" w:rsidP="000F14BA">
      <w:pPr>
        <w:spacing w:after="0" w:line="240" w:lineRule="auto"/>
        <w:ind w:firstLine="567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14BA">
        <w:rPr>
          <w:rStyle w:val="c5"/>
          <w:rFonts w:ascii="Times New Roman" w:hAnsi="Times New Roman" w:cs="Times New Roman"/>
          <w:sz w:val="28"/>
          <w:szCs w:val="28"/>
        </w:rPr>
        <w:t xml:space="preserve">Какой должна быть предметно-развивающей среда в групповом помещении? </w:t>
      </w:r>
      <w:r w:rsidRPr="000F14BA">
        <w:rPr>
          <w:rStyle w:val="c5"/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Содержательно-насыщенной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трансформируемой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полуфункциональной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вариативной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доступной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безопасной</w:t>
      </w:r>
      <w:proofErr w:type="spellEnd"/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0F14BA" w:rsidRPr="000F14BA" w:rsidRDefault="000F14BA" w:rsidP="000F14BA">
      <w:pPr>
        <w:pStyle w:val="a3"/>
        <w:ind w:left="0" w:firstLine="567"/>
        <w:jc w:val="both"/>
        <w:rPr>
          <w:rStyle w:val="c5"/>
          <w:sz w:val="28"/>
          <w:szCs w:val="28"/>
          <w:u w:val="single"/>
        </w:rPr>
      </w:pPr>
    </w:p>
    <w:p w:rsidR="000F14BA" w:rsidRPr="000F14BA" w:rsidRDefault="000F14BA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F14BA">
        <w:rPr>
          <w:rStyle w:val="c5"/>
          <w:rFonts w:ascii="Times New Roman" w:hAnsi="Times New Roman" w:cs="Times New Roman"/>
          <w:sz w:val="28"/>
          <w:szCs w:val="28"/>
        </w:rPr>
        <w:t>В рамках такого подхода ведения образовательной деятельности то или иное явление, событие дети рассматривают с разных сторон, выделяя и изучая разные аспекты. О каком подходе к НОД идет речь</w:t>
      </w:r>
      <w:r w:rsidRPr="000F14BA">
        <w:rPr>
          <w:rStyle w:val="c5"/>
          <w:rFonts w:ascii="Times New Roman" w:hAnsi="Times New Roman" w:cs="Times New Roman"/>
          <w:i/>
          <w:sz w:val="28"/>
          <w:szCs w:val="28"/>
        </w:rPr>
        <w:t xml:space="preserve">? </w:t>
      </w:r>
      <w:r w:rsidRPr="000F14BA">
        <w:rPr>
          <w:rStyle w:val="c5"/>
          <w:rFonts w:ascii="Times New Roman" w:hAnsi="Times New Roman" w:cs="Times New Roman"/>
          <w:i/>
          <w:sz w:val="28"/>
          <w:szCs w:val="28"/>
          <w:u w:val="single"/>
        </w:rPr>
        <w:t>(интегрированный)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BA" w:rsidRPr="000F14BA" w:rsidRDefault="000F14BA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448D" w:rsidRPr="000F14BA" w:rsidRDefault="0066448D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654" w:rsidRPr="000F14BA" w:rsidRDefault="00920654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20654" w:rsidRPr="000F14BA" w:rsidRDefault="00920654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b/>
          <w:sz w:val="28"/>
          <w:szCs w:val="28"/>
          <w:lang w:eastAsia="ru-RU"/>
        </w:rPr>
        <w:t>Расписание обра</w:t>
      </w:r>
      <w:r w:rsidRPr="000F14BA">
        <w:rPr>
          <w:rFonts w:ascii="Times New Roman" w:hAnsi="Times New Roman" w:cs="Times New Roman"/>
          <w:b/>
          <w:sz w:val="28"/>
          <w:szCs w:val="28"/>
        </w:rPr>
        <w:t>зовательной деятельности на 2018 – 2019 учебный год</w:t>
      </w:r>
    </w:p>
    <w:p w:rsidR="00920654" w:rsidRPr="000F14BA" w:rsidRDefault="00920654" w:rsidP="000F14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>График работы педагогических работников ДОУ</w:t>
      </w:r>
    </w:p>
    <w:p w:rsidR="00920654" w:rsidRPr="000F14BA" w:rsidRDefault="00920654" w:rsidP="000F14B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448D" w:rsidRPr="000F14BA" w:rsidRDefault="0066448D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448D" w:rsidRPr="000F14BA" w:rsidRDefault="0066448D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Обсуждение решения педсовета и внесение своих предложений  </w:t>
      </w:r>
    </w:p>
    <w:p w:rsidR="00063863" w:rsidRPr="000F14BA" w:rsidRDefault="00063863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863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Выработка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педсовета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863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B28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Предлагаю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завершить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нашего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принятием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Слово для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зачтения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DF5771" w:rsidRPr="00DF5771" w:rsidRDefault="00DF5771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863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1.Работу за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летний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признать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 xml:space="preserve">– выставку </w:t>
      </w:r>
      <w:r w:rsidRPr="000F14B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летних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мероприятиях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B28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до 09.09.2016,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ответственные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>Смертева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>А.С</w:t>
      </w:r>
      <w:r w:rsidRPr="000F14BA">
        <w:rPr>
          <w:rFonts w:ascii="Times New Roman" w:hAnsi="Times New Roman" w:cs="Times New Roman"/>
          <w:sz w:val="28"/>
          <w:szCs w:val="28"/>
        </w:rPr>
        <w:t xml:space="preserve">., 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>Борцова С.В.</w:t>
      </w:r>
      <w:r w:rsidRPr="000F14B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F5771" w:rsidRPr="00DF5771" w:rsidRDefault="00DF5771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лист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расписание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узких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>8 –</w:t>
      </w:r>
      <w:r w:rsidRPr="000F14BA">
        <w:rPr>
          <w:rFonts w:ascii="Times New Roman" w:hAnsi="Times New Roman" w:cs="Times New Roman"/>
          <w:sz w:val="28"/>
          <w:szCs w:val="28"/>
        </w:rPr>
        <w:t>201</w:t>
      </w:r>
      <w:r w:rsidRPr="000F14B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>. год. (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И.о. з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аведующ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Смертева А.С.</w:t>
      </w:r>
      <w:r w:rsidR="00140B28" w:rsidRPr="000F14BA">
        <w:rPr>
          <w:rFonts w:ascii="Times New Roman" w:hAnsi="Times New Roman" w:cs="Times New Roman"/>
          <w:sz w:val="28"/>
          <w:szCs w:val="28"/>
        </w:rPr>
        <w:t>, 31.08.201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F14B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0F14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5771" w:rsidRPr="00DF5771" w:rsidRDefault="00DF5771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рабочую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документацию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утверж</w:t>
      </w:r>
      <w:r w:rsidR="00140B28" w:rsidRPr="000F14BA">
        <w:rPr>
          <w:rFonts w:ascii="Times New Roman" w:hAnsi="Times New Roman" w:cs="Times New Roman"/>
          <w:sz w:val="28"/>
          <w:szCs w:val="28"/>
        </w:rPr>
        <w:t>денными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</w:rPr>
        <w:t xml:space="preserve"> документами. (</w:t>
      </w:r>
      <w:proofErr w:type="spellStart"/>
      <w:r w:rsidR="00140B28" w:rsidRPr="000F14BA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</w:rPr>
        <w:t xml:space="preserve"> до 0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40B28" w:rsidRPr="000F14BA">
        <w:rPr>
          <w:rFonts w:ascii="Times New Roman" w:hAnsi="Times New Roman" w:cs="Times New Roman"/>
          <w:sz w:val="28"/>
          <w:szCs w:val="28"/>
        </w:rPr>
        <w:t>.09.201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F14BA">
        <w:rPr>
          <w:rFonts w:ascii="Times New Roman" w:hAnsi="Times New Roman" w:cs="Times New Roman"/>
          <w:sz w:val="28"/>
          <w:szCs w:val="28"/>
        </w:rPr>
        <w:t>)</w:t>
      </w:r>
    </w:p>
    <w:p w:rsidR="00DF5771" w:rsidRPr="00DF5771" w:rsidRDefault="00DF5771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</w:t>
      </w:r>
      <w:r w:rsidR="00140B28" w:rsidRPr="000F14BA">
        <w:rPr>
          <w:rFonts w:ascii="Times New Roman" w:hAnsi="Times New Roman" w:cs="Times New Roman"/>
          <w:sz w:val="28"/>
          <w:szCs w:val="28"/>
        </w:rPr>
        <w:t>одовой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140B28" w:rsidRPr="000F14B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B28" w:rsidRPr="000F14B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140B28" w:rsidRPr="000F14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 xml:space="preserve">8 – </w:t>
      </w:r>
      <w:r w:rsidR="00140B28" w:rsidRPr="000F14BA">
        <w:rPr>
          <w:rFonts w:ascii="Times New Roman" w:hAnsi="Times New Roman" w:cs="Times New Roman"/>
          <w:sz w:val="28"/>
          <w:szCs w:val="28"/>
        </w:rPr>
        <w:t>201</w:t>
      </w:r>
      <w:r w:rsidR="00140B28" w:rsidRPr="000F14B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. год. (В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, все педагоги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0B28" w:rsidRPr="000F14BA" w:rsidRDefault="00140B2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863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мнения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? Поступило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за основу. </w:t>
      </w:r>
    </w:p>
    <w:p w:rsidR="00140B28" w:rsidRPr="000F14BA" w:rsidRDefault="00140B2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Pr="000F14BA" w:rsidRDefault="00140B28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ГОЛОСОВАНИЕ </w:t>
      </w:r>
    </w:p>
    <w:p w:rsidR="00140B28" w:rsidRPr="000F14BA" w:rsidRDefault="00140B2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Pr="000F14BA" w:rsidRDefault="00063863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F14BA">
        <w:rPr>
          <w:rFonts w:ascii="Times New Roman" w:hAnsi="Times New Roman" w:cs="Times New Roman"/>
          <w:b/>
          <w:sz w:val="28"/>
          <w:szCs w:val="28"/>
        </w:rPr>
        <w:t>Заключительное</w:t>
      </w:r>
      <w:proofErr w:type="spellEnd"/>
      <w:r w:rsidRPr="000F14BA">
        <w:rPr>
          <w:rFonts w:ascii="Times New Roman" w:hAnsi="Times New Roman" w:cs="Times New Roman"/>
          <w:b/>
          <w:sz w:val="28"/>
          <w:szCs w:val="28"/>
        </w:rPr>
        <w:t xml:space="preserve"> слово</w:t>
      </w:r>
    </w:p>
    <w:p w:rsidR="00140B28" w:rsidRPr="000F14BA" w:rsidRDefault="00140B28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B28" w:rsidRPr="000F14BA" w:rsidRDefault="0066448D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 xml:space="preserve">Впереди у нас целый учебный год – период интересной работы, общения с детьми, родителями и коллегами. Чтобы решать профессиональные задачи, нам нужно не только иметь профессиональные знания и умения, но и быть мудрыми. На этих осенних листочках подготовлены высказывания, афоризмы о воспитании детей. </w:t>
      </w:r>
    </w:p>
    <w:p w:rsidR="0066448D" w:rsidRPr="000F14BA" w:rsidRDefault="0066448D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Озвучьте их и давайте создадим дерево педагогической мудрости. Пусть эти слова станут для нас своеобразны</w:t>
      </w:r>
      <w:r w:rsidR="00063863" w:rsidRPr="000F14BA">
        <w:rPr>
          <w:rFonts w:ascii="Times New Roman" w:hAnsi="Times New Roman" w:cs="Times New Roman"/>
          <w:sz w:val="28"/>
          <w:szCs w:val="28"/>
        </w:rPr>
        <w:t>м девизом на новый учебный год.</w:t>
      </w:r>
    </w:p>
    <w:p w:rsidR="00063863" w:rsidRPr="000F14BA" w:rsidRDefault="00063863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14BA">
        <w:rPr>
          <w:rFonts w:ascii="Times New Roman" w:hAnsi="Times New Roman" w:cs="Times New Roman"/>
          <w:i/>
          <w:sz w:val="28"/>
          <w:szCs w:val="28"/>
        </w:rPr>
        <w:t>Игра</w:t>
      </w:r>
      <w:proofErr w:type="spellEnd"/>
      <w:r w:rsidRPr="000F14BA">
        <w:rPr>
          <w:rFonts w:ascii="Times New Roman" w:hAnsi="Times New Roman" w:cs="Times New Roman"/>
          <w:i/>
          <w:sz w:val="28"/>
          <w:szCs w:val="28"/>
        </w:rPr>
        <w:t>. «</w:t>
      </w:r>
      <w:r w:rsidR="006E2F13">
        <w:rPr>
          <w:rFonts w:ascii="Times New Roman" w:hAnsi="Times New Roman" w:cs="Times New Roman"/>
          <w:i/>
          <w:sz w:val="28"/>
          <w:szCs w:val="28"/>
          <w:lang w:val="ru-RU"/>
        </w:rPr>
        <w:t>Дерево пожеланий</w:t>
      </w:r>
      <w:r w:rsidRPr="000F14BA">
        <w:rPr>
          <w:rFonts w:ascii="Times New Roman" w:hAnsi="Times New Roman" w:cs="Times New Roman"/>
          <w:i/>
          <w:sz w:val="28"/>
          <w:szCs w:val="28"/>
        </w:rPr>
        <w:t xml:space="preserve">» с </w:t>
      </w:r>
      <w:proofErr w:type="spellStart"/>
      <w:r w:rsidRPr="000F14BA">
        <w:rPr>
          <w:rFonts w:ascii="Times New Roman" w:hAnsi="Times New Roman" w:cs="Times New Roman"/>
          <w:i/>
          <w:sz w:val="28"/>
          <w:szCs w:val="28"/>
        </w:rPr>
        <w:t>воспитателями</w:t>
      </w:r>
      <w:proofErr w:type="spellEnd"/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Цель: получить ответ на вопрос «Готовы вы ли вы  к сотрудничеству?».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Материал: на листе ва</w:t>
      </w:r>
      <w:r w:rsidR="0066448D" w:rsidRPr="000F14BA">
        <w:rPr>
          <w:rFonts w:ascii="Times New Roman" w:hAnsi="Times New Roman" w:cs="Times New Roman"/>
          <w:sz w:val="28"/>
          <w:szCs w:val="28"/>
        </w:rPr>
        <w:t>тмана нарисован ствол березки с</w:t>
      </w:r>
      <w:r w:rsidRPr="000F14BA">
        <w:rPr>
          <w:rFonts w:ascii="Times New Roman" w:hAnsi="Times New Roman" w:cs="Times New Roman"/>
          <w:sz w:val="28"/>
          <w:szCs w:val="28"/>
        </w:rPr>
        <w:t xml:space="preserve"> ветками; желтые бумажные листочки (по количеству участников); клей или кусочки двустороннего скотча. На стене прикрепляется ватман, рядом на столе  лежат листочки.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Инструкция. Осень. Природа преображается. Березка надела свой золотой наряд.  Если вы готовы к сотрудничеству в новом учебном году, если ваш ответ «да</w:t>
      </w:r>
      <w:r w:rsidR="0066448D" w:rsidRPr="000F14BA">
        <w:rPr>
          <w:rFonts w:ascii="Times New Roman" w:hAnsi="Times New Roman" w:cs="Times New Roman"/>
          <w:sz w:val="28"/>
          <w:szCs w:val="28"/>
        </w:rPr>
        <w:t xml:space="preserve">», то приклейте желтый листок </w:t>
      </w:r>
      <w:r w:rsidRPr="000F14BA">
        <w:rPr>
          <w:rFonts w:ascii="Times New Roman" w:hAnsi="Times New Roman" w:cs="Times New Roman"/>
          <w:sz w:val="28"/>
          <w:szCs w:val="28"/>
        </w:rPr>
        <w:t xml:space="preserve">к любой ветке, если ответ «нет» - то  к подножию  березки.  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4BA">
        <w:rPr>
          <w:rFonts w:ascii="Times New Roman" w:hAnsi="Times New Roman" w:cs="Times New Roman"/>
          <w:sz w:val="28"/>
          <w:szCs w:val="28"/>
        </w:rPr>
        <w:t>Обработка:  Результат виде</w:t>
      </w:r>
      <w:r w:rsidR="001C0DB0">
        <w:rPr>
          <w:rFonts w:ascii="Times New Roman" w:hAnsi="Times New Roman" w:cs="Times New Roman"/>
          <w:sz w:val="28"/>
          <w:szCs w:val="28"/>
        </w:rPr>
        <w:t xml:space="preserve">н сразу и всем. </w:t>
      </w:r>
      <w:proofErr w:type="spellStart"/>
      <w:r w:rsidR="001C0DB0">
        <w:rPr>
          <w:rFonts w:ascii="Times New Roman" w:hAnsi="Times New Roman" w:cs="Times New Roman"/>
          <w:sz w:val="28"/>
          <w:szCs w:val="28"/>
        </w:rPr>
        <w:t>Осенняя</w:t>
      </w:r>
      <w:proofErr w:type="spellEnd"/>
      <w:r w:rsidR="001C0DB0">
        <w:rPr>
          <w:rFonts w:ascii="Times New Roman" w:hAnsi="Times New Roman" w:cs="Times New Roman"/>
          <w:sz w:val="28"/>
          <w:szCs w:val="28"/>
        </w:rPr>
        <w:t xml:space="preserve"> березка</w:t>
      </w:r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BA">
        <w:rPr>
          <w:rFonts w:ascii="Times New Roman" w:hAnsi="Times New Roman" w:cs="Times New Roman"/>
          <w:sz w:val="28"/>
          <w:szCs w:val="28"/>
        </w:rPr>
        <w:t>пышную</w:t>
      </w:r>
      <w:proofErr w:type="spellEnd"/>
      <w:r w:rsidRPr="000F14BA">
        <w:rPr>
          <w:rFonts w:ascii="Times New Roman" w:hAnsi="Times New Roman" w:cs="Times New Roman"/>
          <w:sz w:val="28"/>
          <w:szCs w:val="28"/>
        </w:rPr>
        <w:t xml:space="preserve"> золотую  крону, либо богатый  ковер у подножия.</w:t>
      </w: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6D9" w:rsidRPr="000F14BA" w:rsidRDefault="002A06D9" w:rsidP="000F1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1C6" w:rsidRPr="000F14BA" w:rsidRDefault="008721C6" w:rsidP="000F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1C6" w:rsidRPr="000F14BA" w:rsidSect="00604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34E"/>
    <w:multiLevelType w:val="hybridMultilevel"/>
    <w:tmpl w:val="FC0E392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B94CE2"/>
    <w:multiLevelType w:val="hybridMultilevel"/>
    <w:tmpl w:val="6D2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13A"/>
    <w:multiLevelType w:val="hybridMultilevel"/>
    <w:tmpl w:val="09E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5E5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5219"/>
    <w:multiLevelType w:val="hybridMultilevel"/>
    <w:tmpl w:val="BE3EE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471A75"/>
    <w:multiLevelType w:val="hybridMultilevel"/>
    <w:tmpl w:val="3BEADFC6"/>
    <w:lvl w:ilvl="0" w:tplc="8FECC71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DC6D49"/>
    <w:multiLevelType w:val="hybridMultilevel"/>
    <w:tmpl w:val="747ADF14"/>
    <w:lvl w:ilvl="0" w:tplc="B860E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B5869"/>
    <w:multiLevelType w:val="hybridMultilevel"/>
    <w:tmpl w:val="C1C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3DCC"/>
    <w:multiLevelType w:val="hybridMultilevel"/>
    <w:tmpl w:val="10D63790"/>
    <w:lvl w:ilvl="0" w:tplc="CCF20D3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DF64A78A">
      <w:start w:val="2"/>
      <w:numFmt w:val="bullet"/>
      <w:lvlText w:val="–"/>
      <w:lvlJc w:val="left"/>
      <w:pPr>
        <w:ind w:left="2187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946D10"/>
    <w:multiLevelType w:val="hybridMultilevel"/>
    <w:tmpl w:val="6C28DB04"/>
    <w:lvl w:ilvl="0" w:tplc="BA3C0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1D10"/>
    <w:multiLevelType w:val="hybridMultilevel"/>
    <w:tmpl w:val="365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6664"/>
    <w:multiLevelType w:val="hybridMultilevel"/>
    <w:tmpl w:val="9514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078A"/>
    <w:multiLevelType w:val="hybridMultilevel"/>
    <w:tmpl w:val="CBE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934C5"/>
    <w:multiLevelType w:val="hybridMultilevel"/>
    <w:tmpl w:val="871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6466E"/>
    <w:multiLevelType w:val="hybridMultilevel"/>
    <w:tmpl w:val="3CE8DA1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>
    <w:nsid w:val="7B606A9E"/>
    <w:multiLevelType w:val="hybridMultilevel"/>
    <w:tmpl w:val="1FD228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A021DC0">
      <w:numFmt w:val="bullet"/>
      <w:lvlText w:val="•"/>
      <w:lvlJc w:val="left"/>
      <w:pPr>
        <w:ind w:left="157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D9"/>
    <w:rsid w:val="00063863"/>
    <w:rsid w:val="0007727D"/>
    <w:rsid w:val="000D38DB"/>
    <w:rsid w:val="000D6B6C"/>
    <w:rsid w:val="000F14BA"/>
    <w:rsid w:val="00111D39"/>
    <w:rsid w:val="001264AF"/>
    <w:rsid w:val="00140B28"/>
    <w:rsid w:val="00176AEA"/>
    <w:rsid w:val="00196B38"/>
    <w:rsid w:val="001A244C"/>
    <w:rsid w:val="001C0DB0"/>
    <w:rsid w:val="0021408A"/>
    <w:rsid w:val="002A06D9"/>
    <w:rsid w:val="002E19CA"/>
    <w:rsid w:val="002E2209"/>
    <w:rsid w:val="002F13CE"/>
    <w:rsid w:val="00327F51"/>
    <w:rsid w:val="0047219E"/>
    <w:rsid w:val="004D29F0"/>
    <w:rsid w:val="00573E61"/>
    <w:rsid w:val="005D364A"/>
    <w:rsid w:val="005D5E54"/>
    <w:rsid w:val="005F517C"/>
    <w:rsid w:val="00634DDD"/>
    <w:rsid w:val="0065498A"/>
    <w:rsid w:val="0066448D"/>
    <w:rsid w:val="006E2F13"/>
    <w:rsid w:val="00762923"/>
    <w:rsid w:val="0085025D"/>
    <w:rsid w:val="008721C6"/>
    <w:rsid w:val="008B73B4"/>
    <w:rsid w:val="008F4D9C"/>
    <w:rsid w:val="009042FE"/>
    <w:rsid w:val="00920654"/>
    <w:rsid w:val="009B689D"/>
    <w:rsid w:val="00A2441F"/>
    <w:rsid w:val="00A42481"/>
    <w:rsid w:val="00AA594F"/>
    <w:rsid w:val="00B41186"/>
    <w:rsid w:val="00C411F0"/>
    <w:rsid w:val="00D22836"/>
    <w:rsid w:val="00D61FB5"/>
    <w:rsid w:val="00DF5771"/>
    <w:rsid w:val="00E0550C"/>
    <w:rsid w:val="00E37DF8"/>
    <w:rsid w:val="00E46B6C"/>
    <w:rsid w:val="00E521BC"/>
    <w:rsid w:val="00EE3632"/>
    <w:rsid w:val="00EE3BE9"/>
    <w:rsid w:val="00F56A66"/>
    <w:rsid w:val="00F61AA3"/>
    <w:rsid w:val="00F70A03"/>
    <w:rsid w:val="00FA66AA"/>
    <w:rsid w:val="00FB6E08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D9"/>
    <w:pPr>
      <w:spacing w:line="276" w:lineRule="auto"/>
      <w:ind w:left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E37DF8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D2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F14BA"/>
  </w:style>
  <w:style w:type="paragraph" w:customStyle="1" w:styleId="c21">
    <w:name w:val="c21"/>
    <w:basedOn w:val="a"/>
    <w:rsid w:val="000F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"/>
    <w:rsid w:val="000F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6E23-A2B5-494A-8F91-29E3938A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cp:lastPrinted>2018-08-29T06:22:00Z</cp:lastPrinted>
  <dcterms:created xsi:type="dcterms:W3CDTF">2018-08-28T21:30:00Z</dcterms:created>
  <dcterms:modified xsi:type="dcterms:W3CDTF">2019-02-22T01:33:00Z</dcterms:modified>
</cp:coreProperties>
</file>