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50" w:rsidRDefault="003A1850" w:rsidP="003A1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Викторина по истории: "Величайшие люди России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."</w:t>
      </w:r>
      <w:proofErr w:type="gramEnd"/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1.Современники его называли "дивным и знаменитым мужем" (</w:t>
      </w:r>
      <w:proofErr w:type="spellStart"/>
      <w:r>
        <w:rPr>
          <w:rFonts w:ascii="Times New Roman" w:hAnsi="Times New Roman" w:cs="Times New Roman"/>
          <w:sz w:val="32"/>
          <w:szCs w:val="32"/>
        </w:rPr>
        <w:t>ок</w:t>
      </w:r>
      <w:proofErr w:type="spellEnd"/>
      <w:r>
        <w:rPr>
          <w:rFonts w:ascii="Times New Roman" w:hAnsi="Times New Roman" w:cs="Times New Roman"/>
          <w:sz w:val="32"/>
          <w:szCs w:val="32"/>
        </w:rPr>
        <w:t>. 1350-1410 гг.), родом из Византии, знаменитый мастер фрески, иконописи, миниатюры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/ Феофан Грек /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2. Будучи воспитателем детей царя Алексея Михайловича ( царевичей Алексея, Фёдора, царевны Софьи)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завёл типографию "на верху" (в Кремле) , где были напечатаны "Псалтырь рифмованная", "Букварь"и другие книги.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Симеон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Полоцкий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3. Уже в первые годы его царствования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конец   XVII в.) место старой Боярской думы занимают новые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учеждения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Ближняя канцелярия, "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Конзилия</w:t>
      </w:r>
      <w:proofErr w:type="spellEnd"/>
      <w:r>
        <w:rPr>
          <w:rFonts w:ascii="Times New Roman" w:hAnsi="Times New Roman" w:cs="Times New Roman"/>
          <w:sz w:val="32"/>
          <w:szCs w:val="32"/>
        </w:rPr>
        <w:t>" царских "министров" (советников).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/ Пётр I Алексеевич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4. Монах - келарь (заведующий монастырским столом) Троице-Сергиева монастыря, живший в начале XVII века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писатель и историк -  автор </w:t>
      </w:r>
      <w:r w:rsidRPr="003A185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Сказания об осаде Троицкого монастыря поляками</w:t>
      </w:r>
      <w:r w:rsidRPr="003A1850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Авраамий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Палицин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/.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5. Самый выдающийся гражданин России второй половины XVIII века — талантливый военачальник провёл более 60 крупных битв и ни в одной из них не получил поражения. Полководец принимал участие в русско-турецких войнах 1768-1774 и 1787-1791 годов, блестяще командовал российскими войсками во время штурма Праги в 1794 г. - </w:t>
      </w:r>
      <w:r>
        <w:rPr>
          <w:rFonts w:ascii="Times New Roman" w:hAnsi="Times New Roman" w:cs="Times New Roman"/>
          <w:b/>
          <w:bCs/>
          <w:sz w:val="32"/>
          <w:szCs w:val="32"/>
        </w:rPr>
        <w:t>/ Александр Васильевич Суворов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6. С её воцарением начался новый территориальный рост Российской Империи. В 1774 г., после турецкой войны, России отходят важные крепости в устьях Дона, Днепра и Керченском проливе. В 1783 году был присоединён Крым, Кубань и Балту. Борьба с эпидемиями стала государственным мероприятием, введено оспопрививание, открыто много больниц и приютов.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Ектерина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Великая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7. Этот российский император, правивший  во второй четверти XIX в. не любил музыку и в качестве наказания для офицеров предоставлял им выбор между гауптвахтой и прослушиванием оперы Глинки - </w:t>
      </w:r>
      <w:r>
        <w:rPr>
          <w:rFonts w:ascii="Times New Roman" w:hAnsi="Times New Roman" w:cs="Times New Roman"/>
          <w:b/>
          <w:bCs/>
          <w:sz w:val="32"/>
          <w:szCs w:val="32"/>
        </w:rPr>
        <w:t>/ Николай I Павлович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* 8. После взятия Казани этот царь, желая привязать к себе местную аристократию, награждал добровольно явившихся к нему высокопоставленных татар. Многие из них, чтобы получить богатые  подарки, притворялись сильно пострадавшими от войны. Отсюда появилось выражение "сирота казанская". </w:t>
      </w:r>
      <w:r>
        <w:rPr>
          <w:rFonts w:ascii="Times New Roman" w:hAnsi="Times New Roman" w:cs="Times New Roman"/>
          <w:b/>
          <w:bCs/>
          <w:sz w:val="32"/>
          <w:szCs w:val="32"/>
        </w:rPr>
        <w:t>- / Иван Васильевич Грозный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9. Этот российский император родился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Питербурге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но предпочитал этому городу - Гатчину.  Самое счастливое время в году для него была Пасха, когда он с семьёй уезжал  в Москву. Москву он очень любил. Но это скорее из-за того, что в большом Питере его могли запросто убить террористы, как его отца. - 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/ Александр III Александрович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10.  " Внук новгородского князя Гостомысла, сын его дочери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Умилы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одного из соседних князей рангом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помельче</w:t>
      </w:r>
      <w:proofErr w:type="gramEnd"/>
      <w:r>
        <w:rPr>
          <w:rFonts w:ascii="Times New Roman" w:hAnsi="Times New Roman" w:cs="Times New Roman"/>
          <w:sz w:val="32"/>
          <w:szCs w:val="32"/>
        </w:rPr>
        <w:t>. Был призван вместе с братьями. Поскольку все 4 сына Гостомысла умерли или погибли в войнах, был принят по уговору со старейшинами, и зело потрудился, чтобы заслужить уважение на Руси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."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Иоакимовская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летопись.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Рюрик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11. В 1731 году императрица издала Манифест о всенародной присяге наследнику. 08.01.1732  вместе с двором и высшими государственными  Учреждениями переехала из Москвы в С.- Петербург. Власть во время её правления находилась у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выходца из Курляндии Э. Бирона и его ставленников. - </w:t>
      </w:r>
      <w:r>
        <w:rPr>
          <w:rFonts w:ascii="Times New Roman" w:hAnsi="Times New Roman" w:cs="Times New Roman"/>
          <w:b/>
          <w:bCs/>
          <w:sz w:val="32"/>
          <w:szCs w:val="32"/>
        </w:rPr>
        <w:t>/ Анн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а Иоа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нновна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12. Сын Александра III и датской принцессы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Дагмары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(Марии Фёдоровны). С 14.02.1894 г. был женат на Александре Федоровне (урожденной Алисе принцессе Гессенской и Рейнской). Дочери Ольга, Татьяна, Мария, Анастасия, сын Алексей. Вступил на престол 21.10.1894 г. после смерти отца. 27.02.1917 г. под давлением высшего военного командования, отрекся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пристола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08.03.1917 г. был </w:t>
      </w:r>
      <w:r w:rsidRPr="003A185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лишен свободы</w:t>
      </w:r>
      <w:r w:rsidRPr="003A1850">
        <w:rPr>
          <w:rFonts w:ascii="Times New Roman" w:hAnsi="Times New Roman" w:cs="Times New Roman"/>
          <w:sz w:val="32"/>
          <w:szCs w:val="32"/>
        </w:rPr>
        <w:t xml:space="preserve">».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</w:rPr>
        <w:t>/ Николай II Александрович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13. Сподвижник Петра I, граф, генерал-адмирал, командующий россий</w:t>
      </w:r>
      <w:r w:rsidRPr="003A185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ским флотом в годы Северной войны и в Персидском походе, с 1700 г. — глава Адмиралтейского приказа, с 1718 г. — президент Адмиралтейской коллегии, с 1726 г. — член Верховного тайного совета - </w:t>
      </w:r>
      <w:r>
        <w:rPr>
          <w:rFonts w:ascii="Times New Roman" w:hAnsi="Times New Roman" w:cs="Times New Roman"/>
          <w:b/>
          <w:bCs/>
          <w:sz w:val="32"/>
          <w:szCs w:val="32"/>
        </w:rPr>
        <w:t>/ Апраксин Федор Матвеевич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 14. Вторая жена великого князя Василия III, мать Ивана IV, в годы ма</w:t>
      </w:r>
      <w:r w:rsidRPr="003A185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лолетства которого (1533-1538) управляла страной. Провела су</w:t>
      </w:r>
      <w:r>
        <w:rPr>
          <w:rFonts w:ascii="Times New Roman" w:hAnsi="Times New Roman" w:cs="Times New Roman"/>
          <w:sz w:val="32"/>
          <w:szCs w:val="32"/>
          <w:lang w:val="en-US"/>
        </w:rPr>
        <w:softHyphen/>
      </w:r>
      <w:proofErr w:type="spellStart"/>
      <w:r>
        <w:rPr>
          <w:rFonts w:ascii="Times New Roman" w:hAnsi="Times New Roman" w:cs="Times New Roman"/>
          <w:sz w:val="32"/>
          <w:szCs w:val="32"/>
        </w:rPr>
        <w:t>дебную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денежную реформы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/ Елена Глинская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15. Боярин, царь Московский (с 1598 г.). Выдвинулся в число сподвижни</w:t>
      </w:r>
      <w:r w:rsidRPr="003A185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ков Ивана IV благодаря браку с дочерью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Малюты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Скуратова, а затем - браку сестры Ирины с сыном Ивана IV Федором. В царствование Фе</w:t>
      </w:r>
      <w:r w:rsidRPr="003A185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дор</w:t>
      </w:r>
      <w:proofErr w:type="gramStart"/>
      <w:r>
        <w:rPr>
          <w:rFonts w:ascii="Times New Roman" w:hAnsi="Times New Roman" w:cs="Times New Roman"/>
          <w:sz w:val="32"/>
          <w:szCs w:val="32"/>
        </w:rPr>
        <w:t>а Иоа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нновича (1584-1598 гг.) фактический правитель государства - </w:t>
      </w:r>
      <w:r>
        <w:rPr>
          <w:rFonts w:ascii="Times New Roman" w:hAnsi="Times New Roman" w:cs="Times New Roman"/>
          <w:b/>
          <w:bCs/>
          <w:sz w:val="32"/>
          <w:szCs w:val="32"/>
        </w:rPr>
        <w:t>/ Борис Годунов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16. Землепроходец и мореход, 1646 г. обогнул Чукотский полуостров и открыл мыс — северо-восточную оконечность Евразии (мыс) - /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Семён Иванович Дежнёв </w:t>
      </w:r>
      <w:r>
        <w:rPr>
          <w:rFonts w:ascii="Times New Roman" w:hAnsi="Times New Roman" w:cs="Times New Roman"/>
          <w:sz w:val="32"/>
          <w:szCs w:val="32"/>
        </w:rPr>
        <w:t>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17. Тульский кузнец, родоначальник династии заводчиков и землевла</w:t>
      </w:r>
      <w:r w:rsidRPr="003A185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дельцев, основатель Тульского оружейного завода, организатор строительства металлургических заводов на Урале - /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Никита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Демидович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Демидов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Антуфьев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) / 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18. Московский митрополит (с 1542 г.), писатель, глава иосифлян, член Из</w:t>
      </w:r>
      <w:r w:rsidRPr="003A1850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бранной Рады, составитель Четей-Миней, Степенной книги и Лицевого летописного свода, способствовал зарождению книгопечатания на Руси -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Макарий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19. Граф Чесменский, генерал-аншеф и генерал-адмирал. Участник дворцового переворота 1762 г., герой русско-турецкой войны 1768-1774 гг., командовал русской эскадрой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Наваринском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Чесменском боях, с 1775 г. в отставке, вывел породу орловских рысаков - </w:t>
      </w:r>
      <w:r>
        <w:rPr>
          <w:rFonts w:ascii="Times New Roman" w:hAnsi="Times New Roman" w:cs="Times New Roman"/>
          <w:b/>
          <w:bCs/>
          <w:sz w:val="32"/>
          <w:szCs w:val="32"/>
        </w:rPr>
        <w:t>/ Алексей Григорьевич Орлов /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20. Художник, автор </w:t>
      </w:r>
      <w:r w:rsidRPr="003A185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Слова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люботщательному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иконописного письма</w:t>
      </w:r>
      <w:r w:rsidRPr="003A1850">
        <w:rPr>
          <w:rFonts w:ascii="Times New Roman" w:hAnsi="Times New Roman" w:cs="Times New Roman"/>
          <w:sz w:val="32"/>
          <w:szCs w:val="32"/>
        </w:rPr>
        <w:t xml:space="preserve">», </w:t>
      </w:r>
      <w:r>
        <w:rPr>
          <w:rFonts w:ascii="Times New Roman" w:hAnsi="Times New Roman" w:cs="Times New Roman"/>
          <w:sz w:val="32"/>
          <w:szCs w:val="32"/>
        </w:rPr>
        <w:t xml:space="preserve">зачинатель портретной светской живописи в России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Симеон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Федорович</w:t>
      </w: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Ушаков /</w:t>
      </w:r>
    </w:p>
    <w:p w:rsidR="003A1850" w:rsidRP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21. Граф, государственный деятель и дипломат, участник дворцового переворота 1762 г., воспитатель Павла I, автор сенатской реформы, руководил коллегией иностранных дел (1763-1781 гг.), создатель блока </w:t>
      </w:r>
      <w:r w:rsidRPr="003A185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Северный аккорд</w:t>
      </w:r>
      <w:r w:rsidRPr="003A185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/ Панин Никита Иванович /</w:t>
      </w:r>
    </w:p>
    <w:p w:rsidR="003A1850" w:rsidRP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850" w:rsidRDefault="003A1850" w:rsidP="003A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5F83" w:rsidRDefault="00425F83"/>
    <w:sectPr w:rsidR="00425F83" w:rsidSect="00FC49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425F83"/>
    <w:rsid w:val="00101E6F"/>
    <w:rsid w:val="003248D2"/>
    <w:rsid w:val="003A1850"/>
    <w:rsid w:val="0042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2018-05-19T17:56:00Z</dcterms:created>
  <dcterms:modified xsi:type="dcterms:W3CDTF">2018-05-19T20:04:00Z</dcterms:modified>
</cp:coreProperties>
</file>