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3A" w:rsidRDefault="00C41197">
      <w:pPr>
        <w:pStyle w:val="10"/>
        <w:keepNext/>
        <w:keepLines/>
        <w:shd w:val="clear" w:color="auto" w:fill="auto"/>
      </w:pPr>
      <w:r>
        <w:t>Викторина по правилам дорожного движения</w:t>
      </w:r>
      <w:bookmarkStart w:id="0" w:name="_GoBack"/>
      <w:bookmarkEnd w:id="0"/>
    </w:p>
    <w:p w:rsidR="0054753A" w:rsidRDefault="00A34B15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28"/>
          <w:szCs w:val="28"/>
        </w:rPr>
      </w:pPr>
      <w:bookmarkStart w:id="1" w:name="bookmark2"/>
      <w:bookmarkStart w:id="2" w:name="bookmark3"/>
      <w:r>
        <w:t>Цели</w:t>
      </w:r>
      <w:r>
        <w:rPr>
          <w:sz w:val="28"/>
          <w:szCs w:val="28"/>
        </w:rPr>
        <w:t>:</w:t>
      </w:r>
      <w:bookmarkEnd w:id="1"/>
      <w:bookmarkEnd w:id="2"/>
    </w:p>
    <w:p w:rsidR="0054753A" w:rsidRDefault="00A34B15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5"/>
        </w:tabs>
        <w:ind w:left="740" w:hanging="360"/>
      </w:pPr>
      <w:r>
        <w:t>проверить и закрепить знания правил дорожного движения на улицах и дорогах;</w:t>
      </w:r>
    </w:p>
    <w:p w:rsidR="0054753A" w:rsidRDefault="00A34B15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5"/>
        </w:tabs>
        <w:ind w:firstLine="380"/>
        <w:jc w:val="both"/>
      </w:pPr>
      <w:r>
        <w:t>правил водителей велосипедов;</w:t>
      </w:r>
    </w:p>
    <w:p w:rsidR="0054753A" w:rsidRDefault="00A34B15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5"/>
        </w:tabs>
        <w:ind w:firstLine="380"/>
        <w:jc w:val="both"/>
      </w:pPr>
      <w:r>
        <w:t xml:space="preserve">пользование общественным </w:t>
      </w:r>
      <w:r>
        <w:t>транспортом;</w:t>
      </w:r>
    </w:p>
    <w:p w:rsidR="0054753A" w:rsidRDefault="00A34B15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5"/>
        </w:tabs>
        <w:spacing w:after="280"/>
        <w:ind w:firstLine="380"/>
        <w:jc w:val="both"/>
      </w:pPr>
      <w:r>
        <w:t>воспитывать у детей культуру поведения.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405"/>
        </w:tabs>
        <w:jc w:val="both"/>
      </w:pPr>
      <w:r>
        <w:rPr>
          <w:b/>
          <w:bCs/>
          <w:u w:val="single"/>
        </w:rPr>
        <w:t>Оборудование:</w:t>
      </w:r>
      <w:r>
        <w:rPr>
          <w:b/>
          <w:bCs/>
          <w:u w:val="single"/>
        </w:rPr>
        <w:tab/>
      </w:r>
      <w:r>
        <w:rPr>
          <w:u w:val="single"/>
        </w:rPr>
        <w:t>д</w:t>
      </w:r>
      <w:r>
        <w:t>орожные знаки, плакаты по правилам дорожного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движения; квадраты голубого, красного, зеленого, желтого цветов; кружки красного, желтого, зеленого цветов.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rPr>
          <w:b/>
          <w:bCs/>
        </w:rPr>
        <w:t>Воспитатель</w:t>
      </w:r>
      <w:r>
        <w:t xml:space="preserve">: Дорогие ребята, </w:t>
      </w:r>
      <w:r>
        <w:t>сегодня мы проводим викторину по правилам дорожного движения “Счастливый случай”.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</w:t>
      </w:r>
      <w:r>
        <w:t>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Дисциплина, осторожность и соблюдение правил дорожного движения водителями и пешеходами - основа безопасного движения на улице.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Послушайте немного об истории правил дорожного движения.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 xml:space="preserve">В России правила дорожного движения на лошадях были введены Петром </w:t>
      </w:r>
      <w:r>
        <w:rPr>
          <w:lang w:val="en-US" w:eastAsia="en-US" w:bidi="en-US"/>
        </w:rPr>
        <w:t>I</w:t>
      </w:r>
      <w:r w:rsidRPr="00C41197">
        <w:rPr>
          <w:lang w:eastAsia="en-US" w:bidi="en-US"/>
        </w:rPr>
        <w:t xml:space="preserve"> </w:t>
      </w:r>
      <w:r>
        <w:t>03.01.1683 года. Указ звучал так: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rPr>
          <w:b/>
          <w:bCs/>
        </w:rPr>
        <w:t xml:space="preserve">Петр </w:t>
      </w:r>
      <w:r>
        <w:rPr>
          <w:b/>
          <w:bCs/>
          <w:lang w:val="en-US" w:eastAsia="en-US" w:bidi="en-US"/>
        </w:rPr>
        <w:t>I</w:t>
      </w:r>
      <w:r w:rsidRPr="00C41197">
        <w:rPr>
          <w:b/>
          <w:bCs/>
          <w:lang w:eastAsia="en-US" w:bidi="en-US"/>
        </w:rPr>
        <w:t xml:space="preserve">: </w:t>
      </w:r>
      <w:r>
        <w:t>“Великим государем учинилось, что многие учли ездить в санях на вожжах с бичами большими, и, едучи по улице, небрежно людей побивают, то впредь, с сего времени, в санях на вожжах не ездить”.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Первый светофор был изо</w:t>
      </w:r>
      <w:r>
        <w:t>бретен в 1868 году в Лондоне. Это был фонарь с двумя фильтрами: зеленым и красным. Цвета менялись с помощью ручного привода, которым управлял полицейский.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t>Первый сигнальный светофор появился в США в 1919 году.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Представление жюри, команд.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Жеребьевка.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rPr>
          <w:b/>
          <w:bCs/>
        </w:rPr>
        <w:t>Воспит</w:t>
      </w:r>
      <w:r>
        <w:rPr>
          <w:b/>
          <w:bCs/>
        </w:rPr>
        <w:t xml:space="preserve">атель: </w:t>
      </w:r>
      <w:r>
        <w:t>Начинаем первый гейм викторины “Вопрос - ответ”.</w:t>
      </w:r>
    </w:p>
    <w:p w:rsidR="0054753A" w:rsidRDefault="00A34B1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0"/>
        </w:tabs>
      </w:pPr>
      <w:bookmarkStart w:id="3" w:name="bookmark4"/>
      <w:bookmarkStart w:id="4" w:name="bookmark5"/>
      <w:r>
        <w:t>гейм</w:t>
      </w:r>
      <w:bookmarkEnd w:id="3"/>
      <w:bookmarkEnd w:id="4"/>
    </w:p>
    <w:p w:rsidR="0054753A" w:rsidRDefault="00A34B15">
      <w:pPr>
        <w:pStyle w:val="11"/>
        <w:shd w:val="clear" w:color="auto" w:fill="auto"/>
        <w:spacing w:after="280"/>
        <w:jc w:val="center"/>
      </w:pPr>
      <w:r>
        <w:rPr>
          <w:i/>
          <w:iCs/>
        </w:rPr>
        <w:t>На Доске - игровое поле, разделенное на кваДраты, на обратной стороне</w:t>
      </w:r>
      <w:r>
        <w:rPr>
          <w:i/>
          <w:iCs/>
        </w:rPr>
        <w:br/>
      </w:r>
      <w:r>
        <w:rPr>
          <w:i/>
          <w:iCs/>
        </w:rPr>
        <w:lastRenderedPageBreak/>
        <w:t>каждого квадрата определенный цвет, который обозначает область</w:t>
      </w:r>
      <w:r>
        <w:rPr>
          <w:i/>
          <w:iCs/>
        </w:rPr>
        <w:br/>
        <w:t>знаний.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011"/>
      </w:tblGrid>
      <w:tr w:rsidR="0054753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0071C1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</w:pPr>
            <w:r>
              <w:t>Сигналы светофора, дорожная разметка</w:t>
            </w:r>
          </w:p>
        </w:tc>
      </w:tr>
      <w:tr w:rsidR="0054753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t>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</w:pPr>
            <w:r>
              <w:t xml:space="preserve">Обязанности </w:t>
            </w:r>
            <w:r>
              <w:t>пассажиров</w:t>
            </w:r>
          </w:p>
        </w:tc>
      </w:tr>
      <w:tr w:rsidR="0054753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  <w:vAlign w:val="center"/>
          </w:tcPr>
          <w:p w:rsidR="0054753A" w:rsidRDefault="00A34B15">
            <w:pPr>
              <w:pStyle w:val="a5"/>
              <w:shd w:val="clear" w:color="auto" w:fill="auto"/>
              <w:ind w:firstLine="140"/>
            </w:pPr>
            <w:r>
              <w:t>З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</w:pPr>
            <w:r>
              <w:t>Правила перехода улиц и дорог</w:t>
            </w:r>
          </w:p>
        </w:tc>
      </w:tr>
      <w:tr w:rsidR="0054753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t>Ж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</w:pPr>
            <w:r>
              <w:t>Дорожные знаки</w:t>
            </w:r>
          </w:p>
        </w:tc>
      </w:tr>
    </w:tbl>
    <w:p w:rsidR="0054753A" w:rsidRDefault="0054753A">
      <w:pPr>
        <w:spacing w:after="279" w:line="1" w:lineRule="exact"/>
      </w:pPr>
    </w:p>
    <w:p w:rsidR="0054753A" w:rsidRDefault="00A34B15">
      <w:pPr>
        <w:pStyle w:val="11"/>
        <w:shd w:val="clear" w:color="auto" w:fill="auto"/>
        <w:spacing w:after="280"/>
        <w:jc w:val="center"/>
      </w:pPr>
      <w:r>
        <w:rPr>
          <w:i/>
          <w:iCs/>
        </w:rPr>
        <w:t>Капитаны команд выбирают область знаний, выбирают квадрат и дают</w:t>
      </w:r>
      <w:r>
        <w:rPr>
          <w:i/>
          <w:iCs/>
        </w:rPr>
        <w:br/>
        <w:t>ответ после 30-секундного размышления.</w:t>
      </w:r>
    </w:p>
    <w:p w:rsidR="0054753A" w:rsidRDefault="00A34B15">
      <w:pPr>
        <w:pStyle w:val="11"/>
        <w:shd w:val="clear" w:color="auto" w:fill="auto"/>
        <w:spacing w:after="280"/>
        <w:jc w:val="center"/>
      </w:pPr>
      <w:r>
        <w:rPr>
          <w:i/>
          <w:iCs/>
        </w:rPr>
        <w:t>В гейме задается по четыре вопроса каждой команде.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86"/>
      </w:tblGrid>
      <w:tr w:rsidR="0054753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1C1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t>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Сигналы светофора, дорожная </w:t>
            </w:r>
            <w:r>
              <w:rPr>
                <w:b/>
                <w:bCs/>
              </w:rPr>
              <w:t>разметка</w:t>
            </w:r>
          </w:p>
        </w:tc>
      </w:tr>
    </w:tbl>
    <w:p w:rsidR="0054753A" w:rsidRDefault="00A34B15">
      <w:pPr>
        <w:pStyle w:val="11"/>
        <w:shd w:val="clear" w:color="auto" w:fill="auto"/>
      </w:pPr>
      <w:r>
        <w:t>Как на проезжей части улиц и дорог обозначен пешеходный переход? Где и как должны ходить пешеходы по улице?</w:t>
      </w:r>
    </w:p>
    <w:p w:rsidR="0054753A" w:rsidRDefault="00A34B15">
      <w:pPr>
        <w:pStyle w:val="11"/>
        <w:shd w:val="clear" w:color="auto" w:fill="auto"/>
        <w:spacing w:after="340"/>
      </w:pPr>
      <w:r>
        <w:t>Назовите сигналы светофора и их значение.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451"/>
      </w:tblGrid>
      <w:tr w:rsidR="0054753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000"/>
            <w:vAlign w:val="center"/>
          </w:tcPr>
          <w:p w:rsidR="0054753A" w:rsidRDefault="00A34B15">
            <w:pPr>
              <w:pStyle w:val="a5"/>
              <w:shd w:val="clear" w:color="auto" w:fill="auto"/>
              <w:ind w:firstLine="280"/>
            </w:pPr>
            <w:r>
              <w:t>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Обязанности пассажиров</w:t>
            </w:r>
          </w:p>
        </w:tc>
      </w:tr>
    </w:tbl>
    <w:p w:rsidR="0054753A" w:rsidRDefault="00A34B15">
      <w:pPr>
        <w:pStyle w:val="11"/>
        <w:shd w:val="clear" w:color="auto" w:fill="auto"/>
      </w:pPr>
      <w:r>
        <w:t xml:space="preserve">Где нужно стоять в ожидании автобуса; где производится посадка и </w:t>
      </w:r>
      <w:r>
        <w:t>высадка пассажиров?</w:t>
      </w:r>
    </w:p>
    <w:p w:rsidR="0054753A" w:rsidRDefault="00A34B15">
      <w:pPr>
        <w:pStyle w:val="11"/>
        <w:shd w:val="clear" w:color="auto" w:fill="auto"/>
        <w:spacing w:after="340"/>
      </w:pPr>
      <w:r>
        <w:t>Какие обязанности пассажиров при поездке вы знаете? Как нужно переходить улицу при выходе из автобуса?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016"/>
      </w:tblGrid>
      <w:tr w:rsidR="0054753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1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t>З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Требования к движению велосипедов</w:t>
            </w:r>
          </w:p>
        </w:tc>
      </w:tr>
    </w:tbl>
    <w:p w:rsidR="0054753A" w:rsidRDefault="00A34B15">
      <w:pPr>
        <w:pStyle w:val="11"/>
        <w:shd w:val="clear" w:color="auto" w:fill="auto"/>
      </w:pPr>
      <w:r>
        <w:t>С какого возраста разрешается управлять велосипедом при движении по дорогам; а мопедом?</w:t>
      </w:r>
    </w:p>
    <w:p w:rsidR="0054753A" w:rsidRDefault="00A34B15">
      <w:pPr>
        <w:pStyle w:val="11"/>
        <w:shd w:val="clear" w:color="auto" w:fill="auto"/>
        <w:spacing w:after="340"/>
      </w:pPr>
      <w:r>
        <w:t>По какой</w:t>
      </w:r>
      <w:r>
        <w:t xml:space="preserve"> полосе должны двигаться велосипеды? Что запрещается водителям велосипеда?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357"/>
      </w:tblGrid>
      <w:tr w:rsidR="0054753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753A" w:rsidRDefault="00A34B15">
            <w:pPr>
              <w:pStyle w:val="a5"/>
              <w:shd w:val="clear" w:color="auto" w:fill="auto"/>
              <w:ind w:firstLine="280"/>
            </w:pPr>
            <w:r>
              <w:t>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53A" w:rsidRDefault="00A34B15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Дорожные знаки</w:t>
            </w:r>
          </w:p>
        </w:tc>
      </w:tr>
    </w:tbl>
    <w:p w:rsidR="0054753A" w:rsidRDefault="00A34B15">
      <w:pPr>
        <w:pStyle w:val="11"/>
        <w:shd w:val="clear" w:color="auto" w:fill="auto"/>
      </w:pPr>
      <w:r>
        <w:t>На какие группы делятся дорожные знаки?</w:t>
      </w:r>
    </w:p>
    <w:p w:rsidR="0054753A" w:rsidRDefault="00A34B15">
      <w:pPr>
        <w:pStyle w:val="11"/>
        <w:shd w:val="clear" w:color="auto" w:fill="auto"/>
      </w:pPr>
      <w:r>
        <w:t>Где пешеходы должны переходить улицу, если отсутствует пешеходный переход?</w:t>
      </w:r>
    </w:p>
    <w:p w:rsidR="0054753A" w:rsidRDefault="00A34B15">
      <w:pPr>
        <w:pStyle w:val="11"/>
        <w:shd w:val="clear" w:color="auto" w:fill="auto"/>
        <w:spacing w:after="280"/>
      </w:pPr>
      <w:r>
        <w:t>Опишите форму и вид запрещающих знаков.</w:t>
      </w:r>
    </w:p>
    <w:p w:rsidR="0054753A" w:rsidRDefault="00A34B15">
      <w:pPr>
        <w:pStyle w:val="11"/>
        <w:shd w:val="clear" w:color="auto" w:fill="auto"/>
        <w:spacing w:after="280"/>
        <w:jc w:val="center"/>
      </w:pPr>
      <w:r>
        <w:rPr>
          <w:i/>
          <w:iCs/>
        </w:rPr>
        <w:t xml:space="preserve">Жюри подводит итоги </w:t>
      </w:r>
      <w:r>
        <w:rPr>
          <w:i/>
          <w:iCs/>
          <w:lang w:val="en-US" w:eastAsia="en-US" w:bidi="en-US"/>
        </w:rPr>
        <w:t>I</w:t>
      </w:r>
      <w:r w:rsidRPr="00C41197">
        <w:rPr>
          <w:i/>
          <w:iCs/>
          <w:lang w:eastAsia="en-US" w:bidi="en-US"/>
        </w:rPr>
        <w:t xml:space="preserve"> </w:t>
      </w:r>
      <w:r>
        <w:rPr>
          <w:i/>
          <w:iCs/>
        </w:rPr>
        <w:t>гейма.</w:t>
      </w:r>
    </w:p>
    <w:p w:rsidR="0054753A" w:rsidRDefault="00A34B15">
      <w:pPr>
        <w:pStyle w:val="30"/>
        <w:keepNext/>
        <w:keepLines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192"/>
        </w:tabs>
      </w:pPr>
      <w:bookmarkStart w:id="5" w:name="bookmark6"/>
      <w:bookmarkStart w:id="6" w:name="bookmark7"/>
      <w:r>
        <w:lastRenderedPageBreak/>
        <w:t>гейм</w:t>
      </w:r>
      <w:r>
        <w:br/>
        <w:t>Игра для команд “Перейди улицу”</w:t>
      </w:r>
      <w:bookmarkEnd w:id="5"/>
      <w:bookmarkEnd w:id="6"/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Ведущий держит в руках - 3 кружка:</w:t>
      </w:r>
      <w:r>
        <w:rPr>
          <w:i/>
          <w:iCs/>
        </w:rPr>
        <w:br/>
        <w:t>зеленый, желтый, красный.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Игроки встают друг от друга на расстоянии 7-10 шагов у параллельных</w:t>
      </w:r>
      <w:r>
        <w:rPr>
          <w:i/>
          <w:iCs/>
        </w:rPr>
        <w:br/>
        <w:t xml:space="preserve">линий (это улица). Ведущий делает взмах зеленым кружком - </w:t>
      </w:r>
      <w:r>
        <w:rPr>
          <w:i/>
          <w:iCs/>
        </w:rPr>
        <w:t>играющие</w:t>
      </w:r>
      <w:r>
        <w:rPr>
          <w:i/>
          <w:iCs/>
        </w:rPr>
        <w:br/>
        <w:t>делают шаг вперед, красным - шаг назад, желтым - стоят на месте.</w:t>
      </w:r>
      <w:r>
        <w:rPr>
          <w:i/>
          <w:iCs/>
        </w:rPr>
        <w:br/>
        <w:t>Ведущий чередует цвета. Те, кто ошибся, возвращаются на исходное</w:t>
      </w:r>
      <w:r>
        <w:rPr>
          <w:i/>
          <w:iCs/>
        </w:rPr>
        <w:br/>
        <w:t>положение. Побеждает та команда, игрок которой перейдет “улицу”</w:t>
      </w:r>
      <w:r>
        <w:rPr>
          <w:i/>
          <w:iCs/>
        </w:rPr>
        <w:br/>
        <w:t>первым (2 очка).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both"/>
      </w:pPr>
      <w:r>
        <w:rPr>
          <w:b/>
          <w:bCs/>
        </w:rPr>
        <w:t xml:space="preserve">Воспитатель: </w:t>
      </w:r>
      <w:r>
        <w:t>Пока жюри подводит итог</w:t>
      </w:r>
      <w:r>
        <w:t>и, отгадаем загадки с болельщиками. Отгадки говорить дружно вместе хором.</w:t>
      </w:r>
    </w:p>
    <w:p w:rsidR="0054753A" w:rsidRDefault="00A34B15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680"/>
        <w:jc w:val="left"/>
      </w:pPr>
      <w:bookmarkStart w:id="7" w:name="bookmark8"/>
      <w:bookmarkStart w:id="8" w:name="bookmark9"/>
      <w:r>
        <w:t>Загадки.</w:t>
      </w:r>
      <w:bookmarkEnd w:id="7"/>
      <w:bookmarkEnd w:id="8"/>
    </w:p>
    <w:p w:rsidR="0054753A" w:rsidRDefault="00A34B15">
      <w:pPr>
        <w:pStyle w:val="1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11"/>
        </w:tabs>
        <w:ind w:left="740" w:hanging="340"/>
      </w:pPr>
      <w:r>
        <w:t xml:space="preserve">Тихо ехать нас обяжет, Поворот вблизи покажет, И напомнит, что и как, Вам в </w:t>
      </w:r>
      <w:r>
        <w:rPr>
          <w:i/>
          <w:iCs/>
        </w:rPr>
        <w:t>пути...(Дорожный знак).</w:t>
      </w:r>
    </w:p>
    <w:p w:rsidR="0054753A" w:rsidRDefault="00A34B15">
      <w:pPr>
        <w:pStyle w:val="1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1"/>
        </w:tabs>
        <w:ind w:firstLine="380"/>
        <w:jc w:val="both"/>
      </w:pPr>
      <w:r>
        <w:t>Что за “зебра” на дороге?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Все стоят, разинув рот.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Ждут, когда мигнет </w:t>
      </w:r>
      <w:r>
        <w:t>зеленый,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Значит это</w:t>
      </w:r>
      <w:r>
        <w:rPr>
          <w:i/>
          <w:iCs/>
        </w:rPr>
        <w:t>.(Переход).</w:t>
      </w:r>
    </w:p>
    <w:p w:rsidR="0054753A" w:rsidRDefault="00A34B15">
      <w:pPr>
        <w:pStyle w:val="1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11"/>
        </w:tabs>
        <w:ind w:left="740" w:hanging="340"/>
      </w:pPr>
      <w:r>
        <w:t>Встало с краю улицы в длинном сапоге Чучело трехглазое на одной ноге.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Где машины движутся,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Где сошлись пути,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Помогает людям дорогу перейти. </w:t>
      </w:r>
      <w:r>
        <w:rPr>
          <w:i/>
          <w:iCs/>
        </w:rPr>
        <w:t>(Светофор)</w:t>
      </w:r>
    </w:p>
    <w:p w:rsidR="0054753A" w:rsidRDefault="00A34B15">
      <w:pPr>
        <w:pStyle w:val="1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1"/>
        </w:tabs>
        <w:ind w:firstLine="380"/>
      </w:pPr>
      <w:r>
        <w:t>Дом на рельсах тут как тут,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>Всех умчит он в пять минут.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 xml:space="preserve">Ты садись и не </w:t>
      </w:r>
      <w:r>
        <w:t>зевай,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>Отправляется</w:t>
      </w:r>
      <w:r>
        <w:rPr>
          <w:i/>
          <w:iCs/>
        </w:rPr>
        <w:t>.(Трамвай).</w:t>
      </w:r>
    </w:p>
    <w:p w:rsidR="0054753A" w:rsidRDefault="00A34B15">
      <w:pPr>
        <w:pStyle w:val="1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11"/>
        </w:tabs>
        <w:ind w:left="740" w:hanging="340"/>
        <w:jc w:val="both"/>
      </w:pPr>
      <w:r>
        <w:t>Пьет бензин, как молоко, Может бегать далеко. Возит грузы и людей,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740"/>
        <w:jc w:val="both"/>
      </w:pPr>
      <w:r>
        <w:t>Ты знаком, конечно, с ней. Обувь носит из резины, называется</w:t>
      </w:r>
      <w:r>
        <w:rPr>
          <w:i/>
          <w:iCs/>
        </w:rPr>
        <w:t>.(Машина).</w:t>
      </w:r>
    </w:p>
    <w:p w:rsidR="0054753A" w:rsidRDefault="00A34B1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26"/>
        </w:tabs>
      </w:pPr>
      <w:bookmarkStart w:id="9" w:name="bookmark10"/>
      <w:bookmarkStart w:id="10" w:name="bookmark11"/>
      <w:r>
        <w:t>гейм “Дальше, дальше, дальше”</w:t>
      </w:r>
      <w:bookmarkEnd w:id="9"/>
      <w:bookmarkEnd w:id="10"/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 xml:space="preserve">Воспитатель задает вопросы, отвечает тот, кто первым </w:t>
      </w:r>
      <w:r>
        <w:rPr>
          <w:i/>
          <w:iCs/>
        </w:rPr>
        <w:t>поднял руку.</w:t>
      </w:r>
      <w:r>
        <w:rPr>
          <w:i/>
          <w:iCs/>
        </w:rPr>
        <w:br/>
        <w:t>(Вопросы читаются быстро).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Где надо ходить по улице, дороге, если нет тротуара?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Как называется место пересечения дорог?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С какого возраста можно ездить на велосипеде по улице (дороге)?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Для кого предназначен тротуар?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1"/>
        </w:tabs>
        <w:ind w:left="740" w:hanging="360"/>
        <w:jc w:val="both"/>
      </w:pPr>
      <w:r>
        <w:t>Как называется часть дороги,</w:t>
      </w:r>
      <w:r>
        <w:t xml:space="preserve"> расположенная по обе стороны проезжей </w:t>
      </w:r>
      <w:r>
        <w:lastRenderedPageBreak/>
        <w:t>части и служащая для остановки автомобилей и движения пешеходов?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Что означает зеленый сигнал светофора?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1"/>
        </w:tabs>
        <w:ind w:left="740" w:hanging="360"/>
      </w:pPr>
      <w:r>
        <w:t>В какую сторону нужно посмотреть, дойдя до середины улицы?</w:t>
      </w:r>
      <w:r>
        <w:rPr>
          <w:i/>
          <w:iCs/>
        </w:rPr>
        <w:t>(вправо)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Кому дает команды пешеходный светофор?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1"/>
        </w:tabs>
        <w:ind w:firstLine="340"/>
      </w:pPr>
      <w:r>
        <w:t>Что озн</w:t>
      </w:r>
      <w:r>
        <w:t>ачает красный сигнал светофора?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В каких местах устанавливается знак “Осторожно, дети!”.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Дом для автомобиля?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Куда сначала смотрит пешеход при переходе через улицу?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Сколько человек могут ехать на одном велосипеде?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Место посадки и высадки пассажиров?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 xml:space="preserve">Полоса </w:t>
      </w:r>
      <w:r>
        <w:t>земли, обустроенная или приспособленная для движения транспортных средств.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Лицо, управляющее каким-либо транспортным средством.</w:t>
      </w:r>
    </w:p>
    <w:p w:rsidR="0054753A" w:rsidRDefault="00A34B15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Транспортное средство, имеющее два колеса.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40"/>
      </w:pPr>
      <w:r>
        <w:t>18.Опережение движущихся транспортных средств.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340"/>
      </w:pPr>
      <w:r>
        <w:t xml:space="preserve">19.Документ водителя на право </w:t>
      </w:r>
      <w:r>
        <w:t>управления транспортным средством.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Жюри подводит итоги викторины.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Предоставление слова жюри.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jc w:val="center"/>
      </w:pPr>
      <w:r>
        <w:rPr>
          <w:i/>
          <w:iCs/>
        </w:rPr>
        <w:t>Чтение стихотворения А. Северного “Три чудесных цвета”.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Чтоб тебе помочь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Путь пройти опасный,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Г орим и день, и ночь -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</w:pPr>
      <w:r>
        <w:t>Зеленый, желтый, красный.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Наш домик - </w:t>
      </w:r>
      <w:r>
        <w:t>светофор,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Мы три родные брата,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Мы светим с давних пор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</w:pPr>
      <w:r>
        <w:t>В дороге всем ребятам.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Мы три чудесных цвета,</w:t>
      </w:r>
    </w:p>
    <w:p w:rsidR="0054753A" w:rsidRDefault="00A34B1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</w:pPr>
      <w:r>
        <w:t>Ты часто видишь нас,</w:t>
      </w:r>
    </w:p>
    <w:p w:rsidR="0054753A" w:rsidRDefault="00A34B15">
      <w:pPr>
        <w:pStyle w:val="11"/>
        <w:shd w:val="clear" w:color="auto" w:fill="auto"/>
      </w:pPr>
      <w:r>
        <w:t>Но нашего совета</w:t>
      </w:r>
    </w:p>
    <w:p w:rsidR="0054753A" w:rsidRDefault="00A34B15">
      <w:pPr>
        <w:pStyle w:val="11"/>
        <w:shd w:val="clear" w:color="auto" w:fill="auto"/>
        <w:spacing w:after="320"/>
      </w:pPr>
      <w:r>
        <w:t>Не слушаешь подчас.</w:t>
      </w:r>
    </w:p>
    <w:p w:rsidR="0054753A" w:rsidRDefault="00A34B15">
      <w:pPr>
        <w:pStyle w:val="11"/>
        <w:shd w:val="clear" w:color="auto" w:fill="auto"/>
      </w:pPr>
      <w:r>
        <w:t>Самый строгий - красный цвет.</w:t>
      </w:r>
    </w:p>
    <w:p w:rsidR="0054753A" w:rsidRDefault="00A34B15">
      <w:pPr>
        <w:pStyle w:val="11"/>
        <w:shd w:val="clear" w:color="auto" w:fill="auto"/>
      </w:pPr>
      <w:r>
        <w:t>Говорит: «Дороги - нет!»</w:t>
      </w:r>
    </w:p>
    <w:p w:rsidR="0054753A" w:rsidRDefault="00A34B15">
      <w:pPr>
        <w:pStyle w:val="11"/>
        <w:shd w:val="clear" w:color="auto" w:fill="auto"/>
      </w:pPr>
      <w:r>
        <w:t>Чтоб спокойно перейти,</w:t>
      </w:r>
    </w:p>
    <w:p w:rsidR="0054753A" w:rsidRDefault="00A34B15">
      <w:pPr>
        <w:pStyle w:val="11"/>
        <w:shd w:val="clear" w:color="auto" w:fill="auto"/>
        <w:spacing w:after="320"/>
      </w:pPr>
      <w:r>
        <w:t xml:space="preserve">Слушай наш совет: </w:t>
      </w:r>
      <w:r>
        <w:t>«Жди!»</w:t>
      </w:r>
    </w:p>
    <w:p w:rsidR="0054753A" w:rsidRDefault="00A34B15">
      <w:pPr>
        <w:pStyle w:val="11"/>
        <w:shd w:val="clear" w:color="auto" w:fill="auto"/>
      </w:pPr>
      <w:r>
        <w:t>Увидишь скоро желтый, за ним зеленый цвет</w:t>
      </w:r>
    </w:p>
    <w:p w:rsidR="0054753A" w:rsidRDefault="00A34B15">
      <w:pPr>
        <w:pStyle w:val="11"/>
        <w:shd w:val="clear" w:color="auto" w:fill="auto"/>
      </w:pPr>
      <w:r>
        <w:t>Вспыхнет впереди,</w:t>
      </w:r>
    </w:p>
    <w:p w:rsidR="0054753A" w:rsidRDefault="00A34B15">
      <w:pPr>
        <w:pStyle w:val="11"/>
        <w:shd w:val="clear" w:color="auto" w:fill="auto"/>
        <w:spacing w:after="320"/>
      </w:pPr>
      <w:r>
        <w:lastRenderedPageBreak/>
        <w:t>Скажет он: “Препятствий нет!” Смело в путь иди.</w:t>
      </w:r>
    </w:p>
    <w:p w:rsidR="0054753A" w:rsidRDefault="00A34B15">
      <w:pPr>
        <w:pStyle w:val="11"/>
        <w:shd w:val="clear" w:color="auto" w:fill="auto"/>
      </w:pPr>
      <w:r>
        <w:t>Коль выполнишь без спора</w:t>
      </w:r>
    </w:p>
    <w:p w:rsidR="0054753A" w:rsidRDefault="00A34B15">
      <w:pPr>
        <w:pStyle w:val="11"/>
        <w:shd w:val="clear" w:color="auto" w:fill="auto"/>
      </w:pPr>
      <w:r>
        <w:t>Сигналы светофора,</w:t>
      </w:r>
    </w:p>
    <w:p w:rsidR="0054753A" w:rsidRDefault="00A34B15">
      <w:pPr>
        <w:pStyle w:val="11"/>
        <w:shd w:val="clear" w:color="auto" w:fill="auto"/>
        <w:spacing w:after="320"/>
      </w:pPr>
      <w:r>
        <w:t>Домой и в школу попадешь, Конечно, очень скоро.</w:t>
      </w:r>
    </w:p>
    <w:p w:rsidR="0054753A" w:rsidRDefault="00A34B15">
      <w:pPr>
        <w:pStyle w:val="11"/>
        <w:shd w:val="clear" w:color="auto" w:fill="auto"/>
        <w:spacing w:after="320"/>
        <w:jc w:val="both"/>
      </w:pPr>
      <w:r>
        <w:rPr>
          <w:b/>
          <w:bCs/>
        </w:rPr>
        <w:t>Воспитатель</w:t>
      </w:r>
      <w:r>
        <w:t>: Викторина “Счастливый случай” законч</w:t>
      </w:r>
      <w:r>
        <w:t>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sectPr w:rsidR="0054753A">
      <w:pgSz w:w="11900" w:h="16840"/>
      <w:pgMar w:top="1113" w:right="803" w:bottom="931" w:left="1607" w:header="685" w:footer="5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15" w:rsidRDefault="00A34B15">
      <w:r>
        <w:separator/>
      </w:r>
    </w:p>
  </w:endnote>
  <w:endnote w:type="continuationSeparator" w:id="0">
    <w:p w:rsidR="00A34B15" w:rsidRDefault="00A3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15" w:rsidRDefault="00A34B15"/>
  </w:footnote>
  <w:footnote w:type="continuationSeparator" w:id="0">
    <w:p w:rsidR="00A34B15" w:rsidRDefault="00A34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D5B"/>
    <w:multiLevelType w:val="multilevel"/>
    <w:tmpl w:val="9FC2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64DBC"/>
    <w:multiLevelType w:val="multilevel"/>
    <w:tmpl w:val="CB82E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86347"/>
    <w:multiLevelType w:val="multilevel"/>
    <w:tmpl w:val="F18C09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3429B6"/>
    <w:multiLevelType w:val="multilevel"/>
    <w:tmpl w:val="DD0CB5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A"/>
    <w:rsid w:val="0054753A"/>
    <w:rsid w:val="00A34B15"/>
    <w:rsid w:val="00C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79F"/>
  <w15:docId w15:val="{E4D39C5D-D5B8-4E28-A0FF-75CC169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80" w:line="276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по ПДД</dc:title>
  <dc:subject/>
  <dc:creator>USER</dc:creator>
  <cp:keywords/>
  <cp:lastModifiedBy>Ольга</cp:lastModifiedBy>
  <cp:revision>2</cp:revision>
  <dcterms:created xsi:type="dcterms:W3CDTF">2019-07-24T10:17:00Z</dcterms:created>
  <dcterms:modified xsi:type="dcterms:W3CDTF">2019-07-24T10:17:00Z</dcterms:modified>
</cp:coreProperties>
</file>