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34" w:rsidRPr="00692452" w:rsidRDefault="007B2F34" w:rsidP="006924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 w:rsidRPr="00692452"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692452" w:rsidRDefault="007B2F34" w:rsidP="006924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 w:rsidRPr="00692452"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«Школ</w:t>
      </w:r>
      <w:r w:rsidR="00692452"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а – интернат №4 для обучающихся</w:t>
      </w:r>
    </w:p>
    <w:p w:rsidR="007B2F34" w:rsidRPr="00692452" w:rsidRDefault="007B2F34" w:rsidP="0069245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</w:pPr>
      <w:r w:rsidRPr="00692452"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с ограниченными возможностями здоровья»</w:t>
      </w:r>
      <w:r w:rsidR="00692452"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 xml:space="preserve"> </w:t>
      </w:r>
      <w:r w:rsidRPr="00692452"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г</w:t>
      </w:r>
      <w:r w:rsidR="00535210"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>орода</w:t>
      </w:r>
      <w:r w:rsidRPr="00692452">
        <w:rPr>
          <w:rFonts w:ascii="Times New Roman" w:eastAsia="Arial Unicode MS" w:hAnsi="Times New Roman" w:cs="Times New Roman"/>
          <w:color w:val="00000A"/>
          <w:sz w:val="28"/>
          <w:szCs w:val="28"/>
          <w:lang w:eastAsia="ar-SA"/>
        </w:rPr>
        <w:t xml:space="preserve"> Перми</w:t>
      </w:r>
    </w:p>
    <w:p w:rsidR="007B2F34" w:rsidRPr="00692452" w:rsidRDefault="007B2F34" w:rsidP="00692452">
      <w:pPr>
        <w:pStyle w:val="Textbody"/>
        <w:spacing w:after="0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Textbody"/>
        <w:spacing w:after="0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92452">
        <w:rPr>
          <w:b/>
          <w:bCs/>
          <w:sz w:val="28"/>
          <w:szCs w:val="28"/>
          <w:lang w:val="ru-RU"/>
        </w:rPr>
        <w:t>АДАПТИРОВАННАЯ РАБОЧАЯ ПРОГРАММА</w:t>
      </w:r>
    </w:p>
    <w:p w:rsidR="007B2F34" w:rsidRPr="00692452" w:rsidRDefault="007B2F34" w:rsidP="0069245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92452">
        <w:rPr>
          <w:color w:val="000000"/>
          <w:sz w:val="28"/>
          <w:szCs w:val="28"/>
        </w:rPr>
        <w:t>внеурочной деятельност</w:t>
      </w:r>
      <w:r w:rsidR="00535210">
        <w:rPr>
          <w:color w:val="000000"/>
          <w:sz w:val="28"/>
          <w:szCs w:val="28"/>
        </w:rPr>
        <w:t>и по спортивно – оздоровительному</w:t>
      </w:r>
      <w:r w:rsidRPr="00692452">
        <w:rPr>
          <w:color w:val="000000"/>
          <w:sz w:val="28"/>
          <w:szCs w:val="28"/>
        </w:rPr>
        <w:t xml:space="preserve"> направлению «Бадминтон»</w:t>
      </w:r>
    </w:p>
    <w:p w:rsidR="007B2F34" w:rsidRPr="00692452" w:rsidRDefault="007B2F34" w:rsidP="0069245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  <w:r w:rsidRPr="00692452">
        <w:rPr>
          <w:sz w:val="28"/>
          <w:szCs w:val="28"/>
          <w:lang w:val="ru-RU"/>
        </w:rPr>
        <w:t>на 2020-2021 учебный год</w:t>
      </w: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right"/>
        <w:rPr>
          <w:sz w:val="28"/>
          <w:szCs w:val="28"/>
          <w:lang w:val="ru-RU"/>
        </w:rPr>
      </w:pPr>
      <w:r w:rsidRPr="00692452">
        <w:rPr>
          <w:sz w:val="28"/>
          <w:szCs w:val="28"/>
          <w:lang w:val="ru-RU"/>
        </w:rPr>
        <w:t>Шабарова Ольга Александровна</w:t>
      </w: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692452" w:rsidRPr="00692452" w:rsidRDefault="00692452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Standard"/>
        <w:jc w:val="center"/>
        <w:rPr>
          <w:sz w:val="28"/>
          <w:szCs w:val="28"/>
          <w:lang w:val="ru-RU"/>
        </w:rPr>
      </w:pPr>
    </w:p>
    <w:p w:rsidR="007B2F34" w:rsidRPr="00692452" w:rsidRDefault="007B2F34" w:rsidP="0069245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92452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753C6F" w:rsidRPr="00692452" w:rsidRDefault="007B2F34" w:rsidP="006924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2452">
        <w:rPr>
          <w:color w:val="000000"/>
          <w:sz w:val="28"/>
          <w:szCs w:val="28"/>
        </w:rPr>
        <w:t>Программа физического вос</w:t>
      </w:r>
      <w:r w:rsidR="00753C6F" w:rsidRPr="00692452">
        <w:rPr>
          <w:color w:val="000000"/>
          <w:sz w:val="28"/>
          <w:szCs w:val="28"/>
        </w:rPr>
        <w:t>питания по</w:t>
      </w:r>
      <w:r w:rsidRPr="00692452">
        <w:rPr>
          <w:color w:val="000000"/>
          <w:sz w:val="28"/>
          <w:szCs w:val="28"/>
        </w:rPr>
        <w:t xml:space="preserve"> бадминтону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</w:t>
      </w:r>
      <w:r w:rsidR="00753C6F" w:rsidRPr="00692452">
        <w:rPr>
          <w:color w:val="000000"/>
          <w:sz w:val="28"/>
          <w:szCs w:val="28"/>
        </w:rPr>
        <w:t>ля овладения игрой бадминтон</w:t>
      </w:r>
      <w:r w:rsidRPr="00692452">
        <w:rPr>
          <w:color w:val="000000"/>
          <w:sz w:val="28"/>
          <w:szCs w:val="28"/>
        </w:rPr>
        <w:t>, придерживаться принципов гармоничности, оздоровительной направленности учебного процесса. Данная программа направлена на привитие учащимся умения правильно выполнять основные технические приемы и тактические действия, обеспечение разнос</w:t>
      </w:r>
      <w:r w:rsidR="00692452">
        <w:rPr>
          <w:color w:val="000000"/>
          <w:sz w:val="28"/>
          <w:szCs w:val="28"/>
        </w:rPr>
        <w:t>торонней физической подготовки.</w:t>
      </w:r>
    </w:p>
    <w:p w:rsidR="008D0F36" w:rsidRPr="00692452" w:rsidRDefault="008D0F36" w:rsidP="0069245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92452">
        <w:rPr>
          <w:b/>
          <w:color w:val="000000"/>
          <w:sz w:val="28"/>
          <w:szCs w:val="28"/>
        </w:rPr>
        <w:t>Цель занятий:</w:t>
      </w:r>
    </w:p>
    <w:p w:rsidR="008D0F36" w:rsidRPr="00692452" w:rsidRDefault="008D0F36" w:rsidP="006924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2452">
        <w:rPr>
          <w:color w:val="000000"/>
          <w:sz w:val="28"/>
          <w:szCs w:val="28"/>
        </w:rPr>
        <w:t>-формирование интереса и потребности школьника к занятиям физической культуры и спортом, популяризация игры «Бадминтон» среди учащихся;</w:t>
      </w:r>
    </w:p>
    <w:p w:rsidR="008D0F36" w:rsidRPr="00692452" w:rsidRDefault="008D0F36" w:rsidP="006924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2452">
        <w:rPr>
          <w:color w:val="000000"/>
          <w:sz w:val="28"/>
          <w:szCs w:val="28"/>
        </w:rPr>
        <w:t>-пропаганда ЗОЖ;</w:t>
      </w:r>
    </w:p>
    <w:p w:rsidR="008D0F36" w:rsidRPr="00692452" w:rsidRDefault="008D0F36" w:rsidP="006924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2452">
        <w:rPr>
          <w:color w:val="000000"/>
          <w:sz w:val="28"/>
          <w:szCs w:val="28"/>
        </w:rPr>
        <w:t>-укрепление здоровья, содействие гармоническому физическому развитию;</w:t>
      </w:r>
    </w:p>
    <w:p w:rsidR="008D0F36" w:rsidRPr="00692452" w:rsidRDefault="008D0F36" w:rsidP="006924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2452">
        <w:rPr>
          <w:color w:val="000000"/>
          <w:sz w:val="28"/>
          <w:szCs w:val="28"/>
        </w:rPr>
        <w:t>-обучение учащихся жизненно-важным двигательным навыкам и умениям;</w:t>
      </w:r>
    </w:p>
    <w:p w:rsidR="008D0F36" w:rsidRPr="00692452" w:rsidRDefault="008D0F36" w:rsidP="006924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2452">
        <w:rPr>
          <w:color w:val="000000"/>
          <w:sz w:val="28"/>
          <w:szCs w:val="28"/>
        </w:rPr>
        <w:t>-формирование сборной команды школы по бадминтону;</w:t>
      </w:r>
    </w:p>
    <w:p w:rsidR="008D0F36" w:rsidRPr="00692452" w:rsidRDefault="008D0F36" w:rsidP="006924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2452">
        <w:rPr>
          <w:color w:val="000000"/>
          <w:sz w:val="28"/>
          <w:szCs w:val="28"/>
        </w:rPr>
        <w:t>-формирование в</w:t>
      </w:r>
      <w:r w:rsidR="00535210">
        <w:rPr>
          <w:color w:val="000000"/>
          <w:sz w:val="28"/>
          <w:szCs w:val="28"/>
        </w:rPr>
        <w:t>олевых, психологических качеств</w:t>
      </w:r>
      <w:r w:rsidRPr="00692452">
        <w:rPr>
          <w:color w:val="000000"/>
          <w:sz w:val="28"/>
          <w:szCs w:val="28"/>
        </w:rPr>
        <w:t>, для стабильных и успешных выступлений на краевых соревнованиях.</w:t>
      </w:r>
    </w:p>
    <w:p w:rsidR="008D0F36" w:rsidRPr="00692452" w:rsidRDefault="008D0F36" w:rsidP="00692452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92452">
        <w:rPr>
          <w:b/>
          <w:color w:val="000000"/>
          <w:sz w:val="28"/>
          <w:szCs w:val="28"/>
        </w:rPr>
        <w:t>Задачи занятий:</w:t>
      </w:r>
    </w:p>
    <w:p w:rsidR="008D0F36" w:rsidRPr="00692452" w:rsidRDefault="008D0F36" w:rsidP="006924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2452">
        <w:rPr>
          <w:color w:val="000000"/>
          <w:sz w:val="28"/>
          <w:szCs w:val="28"/>
        </w:rPr>
        <w:t>1. Овладеть теоретическими и практическими приемами спортивной игр</w:t>
      </w:r>
      <w:r w:rsidR="00753C6F" w:rsidRPr="00692452">
        <w:rPr>
          <w:color w:val="000000"/>
          <w:sz w:val="28"/>
          <w:szCs w:val="28"/>
        </w:rPr>
        <w:t>ой</w:t>
      </w:r>
      <w:r w:rsidRPr="00692452">
        <w:rPr>
          <w:color w:val="000000"/>
          <w:sz w:val="28"/>
          <w:szCs w:val="28"/>
        </w:rPr>
        <w:t xml:space="preserve"> бадминтон.</w:t>
      </w:r>
    </w:p>
    <w:p w:rsidR="008D0F36" w:rsidRPr="00692452" w:rsidRDefault="008D0F36" w:rsidP="006924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2452">
        <w:rPr>
          <w:color w:val="000000"/>
          <w:sz w:val="28"/>
          <w:szCs w:val="28"/>
        </w:rPr>
        <w:t>2. Участвовать в школьных и городских соревнованиях.</w:t>
      </w:r>
    </w:p>
    <w:p w:rsidR="008D0F36" w:rsidRPr="00692452" w:rsidRDefault="008D0F36" w:rsidP="006924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2452">
        <w:rPr>
          <w:color w:val="000000"/>
          <w:sz w:val="28"/>
          <w:szCs w:val="28"/>
        </w:rPr>
        <w:t>3. Развивать у учащихся основные двигательные качества: силу, выносливость, быстроту, ловкость скоростно-силовую.</w:t>
      </w:r>
    </w:p>
    <w:p w:rsidR="008D0F36" w:rsidRPr="00692452" w:rsidRDefault="008D0F36" w:rsidP="006924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2452">
        <w:rPr>
          <w:color w:val="000000"/>
          <w:sz w:val="28"/>
          <w:szCs w:val="28"/>
        </w:rPr>
        <w:t>4. Воспитывать у учащихся нравственные качества: целеустремленность и волю, дисциплинированность и умение мобилизовать в нужный момент свои физические и духовные силы.</w:t>
      </w:r>
    </w:p>
    <w:p w:rsidR="008D0F36" w:rsidRPr="00692452" w:rsidRDefault="008D0F36" w:rsidP="0069245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92452">
        <w:rPr>
          <w:color w:val="000000"/>
          <w:sz w:val="28"/>
          <w:szCs w:val="28"/>
        </w:rPr>
        <w:t>5. Воспитывать у учащихся волевые качества: смелость, решительность и настойчивость.</w:t>
      </w:r>
    </w:p>
    <w:p w:rsidR="00753C6F" w:rsidRPr="00692452" w:rsidRDefault="00535210" w:rsidP="0069245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53C6F" w:rsidRPr="00692452">
        <w:rPr>
          <w:color w:val="000000"/>
          <w:sz w:val="28"/>
          <w:szCs w:val="28"/>
        </w:rPr>
        <w:t>.</w:t>
      </w:r>
      <w:r w:rsidR="00753C6F" w:rsidRPr="00692452">
        <w:rPr>
          <w:rStyle w:val="c4"/>
          <w:color w:val="000000"/>
          <w:sz w:val="28"/>
          <w:szCs w:val="28"/>
        </w:rPr>
        <w:t xml:space="preserve"> Выполнять технические действия по бадминтону.</w:t>
      </w:r>
    </w:p>
    <w:p w:rsidR="00753C6F" w:rsidRPr="00692452" w:rsidRDefault="00535210" w:rsidP="0069245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53C6F" w:rsidRPr="00692452">
        <w:rPr>
          <w:color w:val="000000"/>
          <w:sz w:val="28"/>
          <w:szCs w:val="28"/>
        </w:rPr>
        <w:t>.</w:t>
      </w:r>
      <w:r w:rsidR="004000E7" w:rsidRPr="00692452">
        <w:rPr>
          <w:color w:val="000000"/>
          <w:sz w:val="28"/>
          <w:szCs w:val="28"/>
        </w:rPr>
        <w:t>В</w:t>
      </w:r>
      <w:r w:rsidR="00753C6F" w:rsidRPr="00692452">
        <w:rPr>
          <w:rStyle w:val="c4"/>
          <w:color w:val="000000"/>
          <w:sz w:val="28"/>
          <w:szCs w:val="28"/>
        </w:rPr>
        <w:t>ыполнять комплексы обще-развивающих упражнений на развитие основных физических качеств</w:t>
      </w:r>
      <w:r w:rsidR="004000E7" w:rsidRPr="00692452">
        <w:rPr>
          <w:rStyle w:val="c4"/>
          <w:color w:val="000000"/>
          <w:sz w:val="28"/>
          <w:szCs w:val="28"/>
        </w:rPr>
        <w:t>.</w:t>
      </w:r>
    </w:p>
    <w:p w:rsidR="004000E7" w:rsidRPr="00692452" w:rsidRDefault="00535210" w:rsidP="0069245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8</w:t>
      </w:r>
      <w:r w:rsidR="004000E7" w:rsidRPr="00692452">
        <w:rPr>
          <w:rStyle w:val="c4"/>
          <w:color w:val="000000"/>
          <w:sz w:val="28"/>
          <w:szCs w:val="28"/>
        </w:rPr>
        <w:t>. Соблюдать безопасность при выполнении физических упражнений по бадминтону;</w:t>
      </w:r>
    </w:p>
    <w:p w:rsidR="004000E7" w:rsidRPr="00692452" w:rsidRDefault="00535210" w:rsidP="0069245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000E7" w:rsidRPr="00692452">
        <w:rPr>
          <w:color w:val="000000"/>
          <w:sz w:val="28"/>
          <w:szCs w:val="28"/>
        </w:rPr>
        <w:t>. Участвовать в школьных и городских соревнованиях.</w:t>
      </w:r>
    </w:p>
    <w:p w:rsidR="004000E7" w:rsidRPr="00692452" w:rsidRDefault="004000E7" w:rsidP="0069245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000E7" w:rsidRDefault="004000E7" w:rsidP="00692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92452" w:rsidRDefault="00692452" w:rsidP="00692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92452" w:rsidRDefault="00692452" w:rsidP="00692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92452" w:rsidRPr="00692452" w:rsidRDefault="00692452" w:rsidP="00692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000E7" w:rsidRPr="00692452" w:rsidRDefault="004000E7" w:rsidP="00692452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692452">
        <w:rPr>
          <w:b/>
          <w:bCs/>
          <w:color w:val="000000"/>
          <w:sz w:val="28"/>
          <w:szCs w:val="28"/>
        </w:rPr>
        <w:lastRenderedPageBreak/>
        <w:t>Контрольные нормативы для определения технической подготовленности в бадминтоне</w:t>
      </w:r>
    </w:p>
    <w:tbl>
      <w:tblPr>
        <w:tblW w:w="103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2532"/>
        <w:gridCol w:w="1012"/>
        <w:gridCol w:w="992"/>
        <w:gridCol w:w="993"/>
        <w:gridCol w:w="992"/>
        <w:gridCol w:w="992"/>
        <w:gridCol w:w="992"/>
        <w:gridCol w:w="1201"/>
      </w:tblGrid>
      <w:tr w:rsidR="004000E7" w:rsidRPr="00692452" w:rsidTr="00535210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692452" w:rsidRPr="00535210" w:rsidRDefault="00692452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 лет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 лет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 лет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16-17 лет</w:t>
            </w:r>
          </w:p>
        </w:tc>
      </w:tr>
      <w:tr w:rsidR="004000E7" w:rsidRPr="00692452" w:rsidTr="00692452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Набивание (жонглирование) волана, кол-во раз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11–15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16–20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21–25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26–30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31–35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36–40</w:t>
            </w:r>
          </w:p>
        </w:tc>
      </w:tr>
      <w:tr w:rsidR="004000E7" w:rsidRPr="00692452" w:rsidTr="00692452">
        <w:trPr>
          <w:trHeight w:val="780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в четыре точки из центра площадки (приставным, крестным и простым шагом), перенося воланы в каждый угол площадки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000E7" w:rsidRPr="00692452" w:rsidTr="00692452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короткой передачи волана из правой передней зоны площадки в левую переднюю зону (по диагонали), кол-во раз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10–12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14–16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14–18</w:t>
            </w:r>
          </w:p>
        </w:tc>
      </w:tr>
      <w:tr w:rsidR="004000E7" w:rsidRPr="00692452" w:rsidTr="00692452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короткой подачи открытой стороной ракетки, по 5 ударов из двух квадратов, кол-во раз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3–4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7–9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7–9</w:t>
            </w:r>
          </w:p>
        </w:tc>
      </w:tr>
      <w:tr w:rsidR="004000E7" w:rsidRPr="00692452" w:rsidTr="00692452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короткой подачи закрытой стороной ракетки, по 5 ударов из двух квадратов, кол-во раз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3–4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7–9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7–9</w:t>
            </w:r>
          </w:p>
        </w:tc>
      </w:tr>
      <w:tr w:rsidR="004000E7" w:rsidRPr="00692452" w:rsidTr="00692452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высоко-далекой подачи на заднюю линию площадки, кол-во раз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2–4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3–5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7–8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7–9</w:t>
            </w:r>
          </w:p>
        </w:tc>
      </w:tr>
      <w:tr w:rsidR="004000E7" w:rsidRPr="00692452" w:rsidTr="00692452"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атакующего удара </w:t>
            </w: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</w:t>
            </w:r>
            <w:proofErr w:type="spellEnd"/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по прямой линии в среднюю зону площадки, кол-во раз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5–6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6–7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7–8</w:t>
            </w:r>
          </w:p>
        </w:tc>
      </w:tr>
    </w:tbl>
    <w:p w:rsidR="00753C6F" w:rsidRPr="00692452" w:rsidRDefault="00753C6F" w:rsidP="006924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00E7" w:rsidRPr="00692452" w:rsidRDefault="004000E7" w:rsidP="0069245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(2 раза в неделю по 40 мин)</w:t>
      </w:r>
    </w:p>
    <w:tbl>
      <w:tblPr>
        <w:tblW w:w="11024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5071"/>
        <w:gridCol w:w="1125"/>
        <w:gridCol w:w="2106"/>
        <w:gridCol w:w="2049"/>
      </w:tblGrid>
      <w:tr w:rsidR="004000E7" w:rsidRPr="00692452" w:rsidTr="00535210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E7" w:rsidRPr="00535210" w:rsidRDefault="00692452" w:rsidP="0053521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4000E7"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подготовка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способов хвата ракетки, техники передвижения по площадке, основных стоек игрока.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учащихся с размерами площадки, с правилами игры на счет.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Жонглирование воланом на различной высоте с перемещением.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основных типов подач в бадминтоне (высоко-далекая, короткая и плоская подачи).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основных типов подач в бадминтоне.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приема подачи.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тактика парной игры.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основных ударов в бадминтоне (удары сверху</w:t>
            </w:r>
            <w:r w:rsidR="00A06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открытой и закрытой стороной, </w:t>
            </w: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удары справа и слева).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основных ударов в бадминтоне.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выполнения атакующего удара (смеша).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сеточного удара (подставка </w:t>
            </w:r>
            <w:proofErr w:type="spellStart"/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откидка</w:t>
            </w:r>
            <w:proofErr w:type="spellEnd"/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удар по диагонали).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сеточного удара.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1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тренировка, общефизическая подготовка.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1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одиночных встреч до 5, 11, 21 очков.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6E6C99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6E6C99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000E7" w:rsidRPr="00692452" w:rsidTr="00692452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15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контрольных нормативов.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753C6F" w:rsidRDefault="00753C6F" w:rsidP="006924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2452" w:rsidRDefault="00692452" w:rsidP="006924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2452" w:rsidRDefault="00692452" w:rsidP="006924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2452" w:rsidRDefault="00692452" w:rsidP="006924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2452" w:rsidRPr="00692452" w:rsidRDefault="00692452" w:rsidP="006924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00E7" w:rsidRPr="00692452" w:rsidRDefault="004000E7" w:rsidP="0069245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 спортивной секции по бадминтону</w:t>
      </w:r>
    </w:p>
    <w:tbl>
      <w:tblPr>
        <w:tblW w:w="10374" w:type="dxa"/>
        <w:tblInd w:w="-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4677"/>
        <w:gridCol w:w="1985"/>
        <w:gridCol w:w="1134"/>
        <w:gridCol w:w="1984"/>
      </w:tblGrid>
      <w:tr w:rsidR="004000E7" w:rsidRPr="00692452" w:rsidTr="00535210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0E7" w:rsidRPr="00535210" w:rsidRDefault="00692452" w:rsidP="00535210">
            <w:pPr>
              <w:spacing w:after="0" w:line="240" w:lineRule="auto"/>
              <w:ind w:firstLine="1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4000E7"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0E7" w:rsidRPr="00535210" w:rsidRDefault="004000E7" w:rsidP="0053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способов хвата ракетки, техники передвижения по площадке, основных стоек игрока.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17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учащихся с размерами площадки, с правилами игры на счет.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техники передвижения по площадке, основных стоек игрока.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1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способов хвата ракетки, техники передвижения по площадке, основных стоек игрока.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2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тренировка, общефизическая подготовка.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2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Жонглирование воланом на различной высоте с перемещением.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техники передвижения по площадке.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2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основными типами подач в бадминтоне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2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92452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техники выполнения </w:t>
            </w:r>
            <w:r w:rsidR="004000E7"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высоко-далекой подачи.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25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92452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техники выполнения </w:t>
            </w:r>
            <w:r w:rsidR="004000E7"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высоко-далекой подачи.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2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приема подачи.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27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тренировка, общефизическая подготовка.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28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одиночных встреч до 5, 11, 21 очков.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2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</w:t>
            </w:r>
            <w:r w:rsid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 выполнения короткой </w:t>
            </w: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3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92452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техники выполнения короткой </w:t>
            </w:r>
            <w:r w:rsidR="004000E7"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3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приема подачи.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3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Жонглирование воланом на различной высоте с перемещением.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3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тренировка, общефизическая подготовка.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3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92452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техники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плоской </w:t>
            </w:r>
            <w:r w:rsidR="004000E7"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35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92452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техники выполнения плоской </w:t>
            </w:r>
            <w:r w:rsidR="004000E7"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3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приема подачи.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37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приема подачи и выполнения подачи.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6E6C99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38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контрольных нормативов.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3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одиночных встреч до 5, 11, 21 очков.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4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Жонглирование воланом на различной высоте с перемещением.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4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тактика парной игры.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4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тактика парной игры.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4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основными ударами в бадминтоне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4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выполнения удара сверху открытой стороной ракетки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45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выполнения удара сверху открытой стороной ракетки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4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выполнения удара сверху закрытой стороной ракетки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47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выполнения удара сверху закрытой стороной ракетки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48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тренировка, общефизическая подготовка.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4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одиночных встреч до 5, 11, 21 очков.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5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Жонглирование воланом на различной высоте с перемещением.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5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выполнения удара справа и слева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5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выполнения удара справа и слева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5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основных ударов в бадминтоне.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5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</w:t>
            </w: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основных ударов в бадминтоне.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55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выполнения атакующего удара (</w:t>
            </w:r>
            <w:proofErr w:type="spellStart"/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</w:t>
            </w:r>
            <w:proofErr w:type="spellEnd"/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5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выполнения атакующего удара (</w:t>
            </w:r>
            <w:proofErr w:type="spellStart"/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</w:t>
            </w:r>
            <w:proofErr w:type="spellEnd"/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57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контрольных нормативов.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58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одиночных встреч до 5, 11, 21 очков.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5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Жонглирование воланом на различной высоте с перемещением.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6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тренировка, общефизическая подготовка.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6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сеточными ударами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6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сеточного удара подставка.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6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сеточного удара подставка.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6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техники сеточного удара </w:t>
            </w:r>
            <w:proofErr w:type="spellStart"/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откидка</w:t>
            </w:r>
            <w:proofErr w:type="spellEnd"/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65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техники сеточного удара </w:t>
            </w:r>
            <w:proofErr w:type="spellStart"/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откидка</w:t>
            </w:r>
            <w:proofErr w:type="spellEnd"/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6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одиночных встреч до 5, 11, 21 очков.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67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сеточного удара по диагонали.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68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техники сеточного удара по диагонали.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69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</w:t>
            </w:r>
            <w:r w:rsid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ршенствование техники основных </w:t>
            </w: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сеточных ударов.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70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</w:t>
            </w:r>
            <w:r w:rsid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ршенствование техники основных </w:t>
            </w: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сеточных ударов.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E6C99" w:rsidRPr="00692452" w:rsidRDefault="006E6C99" w:rsidP="006E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7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тактика парной игры.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F35B6" w:rsidRPr="00692452" w:rsidRDefault="00CF35B6" w:rsidP="00C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7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тактика парной игры.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F35B6" w:rsidRPr="00692452" w:rsidRDefault="00CF35B6" w:rsidP="00C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7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Круговая тренировка, общефизическая подготовка.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F35B6" w:rsidRPr="00692452" w:rsidRDefault="00CF35B6" w:rsidP="00C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74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одиночных встреч до 5, 11, 21 очков.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F35B6" w:rsidRPr="00692452" w:rsidRDefault="00CF35B6" w:rsidP="00C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75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Жонглирование воланом на различной высоте с перемещением.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F35B6" w:rsidRPr="00692452" w:rsidRDefault="00CF35B6" w:rsidP="00C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7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</w:t>
            </w: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приема и выполнения подач.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F35B6" w:rsidRPr="00692452" w:rsidRDefault="00CF35B6" w:rsidP="00C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77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приема и выполнения подач.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F35B6" w:rsidRPr="00692452" w:rsidRDefault="00CF35B6" w:rsidP="00CF3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81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контрольных нормативов.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82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одиночных встреч до 5, 11, 21 очков.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CF3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E7" w:rsidRPr="00692452" w:rsidTr="00692452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numPr>
                <w:ilvl w:val="0"/>
                <w:numId w:val="83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одиночных встреч до 5, 11, 21 очков.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0E7" w:rsidRPr="00692452" w:rsidRDefault="004000E7" w:rsidP="0069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56BE" w:rsidRPr="00692452" w:rsidRDefault="003556BE" w:rsidP="0069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56BE" w:rsidRPr="00692452" w:rsidSect="0069245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DA1"/>
    <w:multiLevelType w:val="multilevel"/>
    <w:tmpl w:val="B104556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F1CAB"/>
    <w:multiLevelType w:val="multilevel"/>
    <w:tmpl w:val="29C002D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12EFC"/>
    <w:multiLevelType w:val="multilevel"/>
    <w:tmpl w:val="49BAD11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66E60"/>
    <w:multiLevelType w:val="multilevel"/>
    <w:tmpl w:val="49908E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21DF2"/>
    <w:multiLevelType w:val="multilevel"/>
    <w:tmpl w:val="11541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15E23"/>
    <w:multiLevelType w:val="multilevel"/>
    <w:tmpl w:val="6252762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9393E"/>
    <w:multiLevelType w:val="multilevel"/>
    <w:tmpl w:val="917E2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B1892"/>
    <w:multiLevelType w:val="multilevel"/>
    <w:tmpl w:val="B16E73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7B6E57"/>
    <w:multiLevelType w:val="multilevel"/>
    <w:tmpl w:val="A7B0ACF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E5D69"/>
    <w:multiLevelType w:val="multilevel"/>
    <w:tmpl w:val="C47C450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20695"/>
    <w:multiLevelType w:val="multilevel"/>
    <w:tmpl w:val="627C8F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280"/>
    <w:multiLevelType w:val="multilevel"/>
    <w:tmpl w:val="1256A94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0F2288"/>
    <w:multiLevelType w:val="multilevel"/>
    <w:tmpl w:val="F592812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D97751"/>
    <w:multiLevelType w:val="multilevel"/>
    <w:tmpl w:val="73700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865E3"/>
    <w:multiLevelType w:val="multilevel"/>
    <w:tmpl w:val="2676EC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D57EA4"/>
    <w:multiLevelType w:val="multilevel"/>
    <w:tmpl w:val="495834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41535A"/>
    <w:multiLevelType w:val="multilevel"/>
    <w:tmpl w:val="D67CE83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CA3CA0"/>
    <w:multiLevelType w:val="multilevel"/>
    <w:tmpl w:val="09F696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BB2AC5"/>
    <w:multiLevelType w:val="multilevel"/>
    <w:tmpl w:val="F9B2E79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0772F6"/>
    <w:multiLevelType w:val="multilevel"/>
    <w:tmpl w:val="50C4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3206F1"/>
    <w:multiLevelType w:val="multilevel"/>
    <w:tmpl w:val="FD60FE4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8C02EE"/>
    <w:multiLevelType w:val="multilevel"/>
    <w:tmpl w:val="15E8E5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312DEB"/>
    <w:multiLevelType w:val="multilevel"/>
    <w:tmpl w:val="7308667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B26BDD"/>
    <w:multiLevelType w:val="multilevel"/>
    <w:tmpl w:val="9D1479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D11A08"/>
    <w:multiLevelType w:val="multilevel"/>
    <w:tmpl w:val="C630C7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D56588"/>
    <w:multiLevelType w:val="multilevel"/>
    <w:tmpl w:val="C4C40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60077D"/>
    <w:multiLevelType w:val="multilevel"/>
    <w:tmpl w:val="103667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1A71FF"/>
    <w:multiLevelType w:val="multilevel"/>
    <w:tmpl w:val="42843E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DA3DF5"/>
    <w:multiLevelType w:val="multilevel"/>
    <w:tmpl w:val="52AE5F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160726"/>
    <w:multiLevelType w:val="multilevel"/>
    <w:tmpl w:val="EA1E13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6712B8"/>
    <w:multiLevelType w:val="multilevel"/>
    <w:tmpl w:val="88127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9C71DD"/>
    <w:multiLevelType w:val="multilevel"/>
    <w:tmpl w:val="F07EC88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C1701F"/>
    <w:multiLevelType w:val="multilevel"/>
    <w:tmpl w:val="381ACEC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676839"/>
    <w:multiLevelType w:val="multilevel"/>
    <w:tmpl w:val="65D4E1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0604B1"/>
    <w:multiLevelType w:val="multilevel"/>
    <w:tmpl w:val="2DAA31B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0E045A"/>
    <w:multiLevelType w:val="multilevel"/>
    <w:tmpl w:val="1CA6673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287A55"/>
    <w:multiLevelType w:val="multilevel"/>
    <w:tmpl w:val="B212DC8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2F5FA9"/>
    <w:multiLevelType w:val="multilevel"/>
    <w:tmpl w:val="67AEE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0D7F3B"/>
    <w:multiLevelType w:val="multilevel"/>
    <w:tmpl w:val="77DE10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19330F"/>
    <w:multiLevelType w:val="multilevel"/>
    <w:tmpl w:val="27765E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2921F5"/>
    <w:multiLevelType w:val="multilevel"/>
    <w:tmpl w:val="B7D87C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9F459B"/>
    <w:multiLevelType w:val="multilevel"/>
    <w:tmpl w:val="169CD9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0C7BDB"/>
    <w:multiLevelType w:val="multilevel"/>
    <w:tmpl w:val="B5A639A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4333A0"/>
    <w:multiLevelType w:val="multilevel"/>
    <w:tmpl w:val="864A442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833403"/>
    <w:multiLevelType w:val="multilevel"/>
    <w:tmpl w:val="20B8B04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A63845"/>
    <w:multiLevelType w:val="multilevel"/>
    <w:tmpl w:val="B8761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0A4F5E"/>
    <w:multiLevelType w:val="multilevel"/>
    <w:tmpl w:val="0B4019C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AB76E6"/>
    <w:multiLevelType w:val="multilevel"/>
    <w:tmpl w:val="73CCC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E294924"/>
    <w:multiLevelType w:val="multilevel"/>
    <w:tmpl w:val="4D52A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FA5E42"/>
    <w:multiLevelType w:val="multilevel"/>
    <w:tmpl w:val="82EE6E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A03302"/>
    <w:multiLevelType w:val="multilevel"/>
    <w:tmpl w:val="04D833A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75477D"/>
    <w:multiLevelType w:val="multilevel"/>
    <w:tmpl w:val="70A8523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486460"/>
    <w:multiLevelType w:val="multilevel"/>
    <w:tmpl w:val="2544FAD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7378CB"/>
    <w:multiLevelType w:val="multilevel"/>
    <w:tmpl w:val="910298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DB64939"/>
    <w:multiLevelType w:val="multilevel"/>
    <w:tmpl w:val="9BD812F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E56603B"/>
    <w:multiLevelType w:val="multilevel"/>
    <w:tmpl w:val="ECFACE3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8738E6"/>
    <w:multiLevelType w:val="multilevel"/>
    <w:tmpl w:val="2F588BA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0DB7BA8"/>
    <w:multiLevelType w:val="multilevel"/>
    <w:tmpl w:val="39B4333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430163"/>
    <w:multiLevelType w:val="multilevel"/>
    <w:tmpl w:val="C900A10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4D5224"/>
    <w:multiLevelType w:val="multilevel"/>
    <w:tmpl w:val="CCCE92E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5261E5C"/>
    <w:multiLevelType w:val="multilevel"/>
    <w:tmpl w:val="CC9C1A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2E6987"/>
    <w:multiLevelType w:val="multilevel"/>
    <w:tmpl w:val="8202FA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1B73FE"/>
    <w:multiLevelType w:val="multilevel"/>
    <w:tmpl w:val="2B56DD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41013E"/>
    <w:multiLevelType w:val="multilevel"/>
    <w:tmpl w:val="AAA4C96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807169B"/>
    <w:multiLevelType w:val="multilevel"/>
    <w:tmpl w:val="E472691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147F7B"/>
    <w:multiLevelType w:val="multilevel"/>
    <w:tmpl w:val="E6061D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AE0C80"/>
    <w:multiLevelType w:val="multilevel"/>
    <w:tmpl w:val="752CA7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AB022D0"/>
    <w:multiLevelType w:val="multilevel"/>
    <w:tmpl w:val="92F4075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B057182"/>
    <w:multiLevelType w:val="multilevel"/>
    <w:tmpl w:val="ACEA04F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CD33843"/>
    <w:multiLevelType w:val="multilevel"/>
    <w:tmpl w:val="4ECC43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415646"/>
    <w:multiLevelType w:val="multilevel"/>
    <w:tmpl w:val="F926C5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0024428"/>
    <w:multiLevelType w:val="multilevel"/>
    <w:tmpl w:val="F7807F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013628A"/>
    <w:multiLevelType w:val="multilevel"/>
    <w:tmpl w:val="2E2EF7A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21149D9"/>
    <w:multiLevelType w:val="multilevel"/>
    <w:tmpl w:val="A17CC1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2684AEF"/>
    <w:multiLevelType w:val="multilevel"/>
    <w:tmpl w:val="F9A82C1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30C5E8E"/>
    <w:multiLevelType w:val="multilevel"/>
    <w:tmpl w:val="7D06CC0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4D97271"/>
    <w:multiLevelType w:val="multilevel"/>
    <w:tmpl w:val="7368F9F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A905FB"/>
    <w:multiLevelType w:val="multilevel"/>
    <w:tmpl w:val="50AC485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850723"/>
    <w:multiLevelType w:val="multilevel"/>
    <w:tmpl w:val="E20A55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D3B2524"/>
    <w:multiLevelType w:val="multilevel"/>
    <w:tmpl w:val="1DEADBE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F036D30"/>
    <w:multiLevelType w:val="multilevel"/>
    <w:tmpl w:val="323697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FA70AF7"/>
    <w:multiLevelType w:val="multilevel"/>
    <w:tmpl w:val="B72C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FD14080"/>
    <w:multiLevelType w:val="multilevel"/>
    <w:tmpl w:val="5A444E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1"/>
  </w:num>
  <w:num w:numId="2">
    <w:abstractNumId w:val="47"/>
  </w:num>
  <w:num w:numId="3">
    <w:abstractNumId w:val="4"/>
  </w:num>
  <w:num w:numId="4">
    <w:abstractNumId w:val="30"/>
  </w:num>
  <w:num w:numId="5">
    <w:abstractNumId w:val="13"/>
  </w:num>
  <w:num w:numId="6">
    <w:abstractNumId w:val="15"/>
  </w:num>
  <w:num w:numId="7">
    <w:abstractNumId w:val="39"/>
  </w:num>
  <w:num w:numId="8">
    <w:abstractNumId w:val="71"/>
  </w:num>
  <w:num w:numId="9">
    <w:abstractNumId w:val="70"/>
  </w:num>
  <w:num w:numId="10">
    <w:abstractNumId w:val="40"/>
  </w:num>
  <w:num w:numId="11">
    <w:abstractNumId w:val="80"/>
  </w:num>
  <w:num w:numId="12">
    <w:abstractNumId w:val="65"/>
  </w:num>
  <w:num w:numId="13">
    <w:abstractNumId w:val="3"/>
  </w:num>
  <w:num w:numId="14">
    <w:abstractNumId w:val="66"/>
  </w:num>
  <w:num w:numId="15">
    <w:abstractNumId w:val="49"/>
  </w:num>
  <w:num w:numId="16">
    <w:abstractNumId w:val="19"/>
  </w:num>
  <w:num w:numId="17">
    <w:abstractNumId w:val="6"/>
  </w:num>
  <w:num w:numId="18">
    <w:abstractNumId w:val="37"/>
  </w:num>
  <w:num w:numId="19">
    <w:abstractNumId w:val="48"/>
  </w:num>
  <w:num w:numId="20">
    <w:abstractNumId w:val="45"/>
  </w:num>
  <w:num w:numId="21">
    <w:abstractNumId w:val="33"/>
  </w:num>
  <w:num w:numId="22">
    <w:abstractNumId w:val="62"/>
  </w:num>
  <w:num w:numId="23">
    <w:abstractNumId w:val="69"/>
  </w:num>
  <w:num w:numId="24">
    <w:abstractNumId w:val="29"/>
  </w:num>
  <w:num w:numId="25">
    <w:abstractNumId w:val="41"/>
  </w:num>
  <w:num w:numId="26">
    <w:abstractNumId w:val="61"/>
  </w:num>
  <w:num w:numId="27">
    <w:abstractNumId w:val="26"/>
  </w:num>
  <w:num w:numId="28">
    <w:abstractNumId w:val="14"/>
  </w:num>
  <w:num w:numId="29">
    <w:abstractNumId w:val="27"/>
  </w:num>
  <w:num w:numId="30">
    <w:abstractNumId w:val="73"/>
  </w:num>
  <w:num w:numId="31">
    <w:abstractNumId w:val="78"/>
  </w:num>
  <w:num w:numId="32">
    <w:abstractNumId w:val="38"/>
  </w:num>
  <w:num w:numId="33">
    <w:abstractNumId w:val="25"/>
  </w:num>
  <w:num w:numId="34">
    <w:abstractNumId w:val="60"/>
  </w:num>
  <w:num w:numId="35">
    <w:abstractNumId w:val="28"/>
  </w:num>
  <w:num w:numId="36">
    <w:abstractNumId w:val="21"/>
  </w:num>
  <w:num w:numId="37">
    <w:abstractNumId w:val="76"/>
  </w:num>
  <w:num w:numId="38">
    <w:abstractNumId w:val="16"/>
  </w:num>
  <w:num w:numId="39">
    <w:abstractNumId w:val="24"/>
  </w:num>
  <w:num w:numId="40">
    <w:abstractNumId w:val="17"/>
  </w:num>
  <w:num w:numId="41">
    <w:abstractNumId w:val="53"/>
  </w:num>
  <w:num w:numId="42">
    <w:abstractNumId w:val="77"/>
  </w:num>
  <w:num w:numId="43">
    <w:abstractNumId w:val="20"/>
  </w:num>
  <w:num w:numId="44">
    <w:abstractNumId w:val="82"/>
  </w:num>
  <w:num w:numId="45">
    <w:abstractNumId w:val="36"/>
  </w:num>
  <w:num w:numId="46">
    <w:abstractNumId w:val="9"/>
  </w:num>
  <w:num w:numId="47">
    <w:abstractNumId w:val="56"/>
  </w:num>
  <w:num w:numId="48">
    <w:abstractNumId w:val="55"/>
  </w:num>
  <w:num w:numId="49">
    <w:abstractNumId w:val="59"/>
  </w:num>
  <w:num w:numId="50">
    <w:abstractNumId w:val="0"/>
  </w:num>
  <w:num w:numId="51">
    <w:abstractNumId w:val="58"/>
  </w:num>
  <w:num w:numId="52">
    <w:abstractNumId w:val="11"/>
  </w:num>
  <w:num w:numId="53">
    <w:abstractNumId w:val="12"/>
  </w:num>
  <w:num w:numId="54">
    <w:abstractNumId w:val="23"/>
  </w:num>
  <w:num w:numId="55">
    <w:abstractNumId w:val="42"/>
  </w:num>
  <w:num w:numId="56">
    <w:abstractNumId w:val="31"/>
  </w:num>
  <w:num w:numId="57">
    <w:abstractNumId w:val="18"/>
  </w:num>
  <w:num w:numId="58">
    <w:abstractNumId w:val="44"/>
  </w:num>
  <w:num w:numId="59">
    <w:abstractNumId w:val="50"/>
  </w:num>
  <w:num w:numId="60">
    <w:abstractNumId w:val="68"/>
  </w:num>
  <w:num w:numId="61">
    <w:abstractNumId w:val="1"/>
  </w:num>
  <w:num w:numId="62">
    <w:abstractNumId w:val="2"/>
  </w:num>
  <w:num w:numId="63">
    <w:abstractNumId w:val="63"/>
  </w:num>
  <w:num w:numId="64">
    <w:abstractNumId w:val="74"/>
  </w:num>
  <w:num w:numId="65">
    <w:abstractNumId w:val="46"/>
  </w:num>
  <w:num w:numId="66">
    <w:abstractNumId w:val="75"/>
  </w:num>
  <w:num w:numId="67">
    <w:abstractNumId w:val="52"/>
  </w:num>
  <w:num w:numId="68">
    <w:abstractNumId w:val="64"/>
  </w:num>
  <w:num w:numId="69">
    <w:abstractNumId w:val="72"/>
  </w:num>
  <w:num w:numId="70">
    <w:abstractNumId w:val="54"/>
  </w:num>
  <w:num w:numId="71">
    <w:abstractNumId w:val="43"/>
  </w:num>
  <w:num w:numId="72">
    <w:abstractNumId w:val="7"/>
  </w:num>
  <w:num w:numId="73">
    <w:abstractNumId w:val="34"/>
  </w:num>
  <w:num w:numId="74">
    <w:abstractNumId w:val="8"/>
  </w:num>
  <w:num w:numId="75">
    <w:abstractNumId w:val="22"/>
  </w:num>
  <w:num w:numId="76">
    <w:abstractNumId w:val="51"/>
  </w:num>
  <w:num w:numId="77">
    <w:abstractNumId w:val="32"/>
  </w:num>
  <w:num w:numId="78">
    <w:abstractNumId w:val="5"/>
  </w:num>
  <w:num w:numId="79">
    <w:abstractNumId w:val="67"/>
  </w:num>
  <w:num w:numId="80">
    <w:abstractNumId w:val="79"/>
  </w:num>
  <w:num w:numId="81">
    <w:abstractNumId w:val="57"/>
  </w:num>
  <w:num w:numId="82">
    <w:abstractNumId w:val="35"/>
  </w:num>
  <w:num w:numId="83">
    <w:abstractNumId w:val="10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F36"/>
    <w:rsid w:val="003556BE"/>
    <w:rsid w:val="004000E7"/>
    <w:rsid w:val="00535210"/>
    <w:rsid w:val="006136C2"/>
    <w:rsid w:val="00692452"/>
    <w:rsid w:val="006E6C99"/>
    <w:rsid w:val="00753C6F"/>
    <w:rsid w:val="007B2F34"/>
    <w:rsid w:val="008D0F36"/>
    <w:rsid w:val="008D3AEB"/>
    <w:rsid w:val="00A06243"/>
    <w:rsid w:val="00B06B05"/>
    <w:rsid w:val="00CF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BE"/>
  </w:style>
  <w:style w:type="paragraph" w:styleId="2">
    <w:name w:val="heading 2"/>
    <w:basedOn w:val="a"/>
    <w:link w:val="20"/>
    <w:uiPriority w:val="9"/>
    <w:qFormat/>
    <w:rsid w:val="00400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2F3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B2F34"/>
    <w:pPr>
      <w:spacing w:after="120"/>
    </w:pPr>
  </w:style>
  <w:style w:type="character" w:customStyle="1" w:styleId="c2c22">
    <w:name w:val="c2 c22"/>
    <w:basedOn w:val="a0"/>
    <w:rsid w:val="00753C6F"/>
  </w:style>
  <w:style w:type="paragraph" w:customStyle="1" w:styleId="c15c10c32">
    <w:name w:val="c15 c10 c32"/>
    <w:basedOn w:val="a"/>
    <w:rsid w:val="0075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c20">
    <w:name w:val="c2 c23 c20"/>
    <w:basedOn w:val="a0"/>
    <w:rsid w:val="00753C6F"/>
  </w:style>
  <w:style w:type="character" w:customStyle="1" w:styleId="c2c20">
    <w:name w:val="c2 c20"/>
    <w:basedOn w:val="a0"/>
    <w:rsid w:val="00753C6F"/>
  </w:style>
  <w:style w:type="paragraph" w:customStyle="1" w:styleId="c1">
    <w:name w:val="c1"/>
    <w:basedOn w:val="a"/>
    <w:rsid w:val="0075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3C6F"/>
  </w:style>
  <w:style w:type="character" w:customStyle="1" w:styleId="c31">
    <w:name w:val="c31"/>
    <w:basedOn w:val="a0"/>
    <w:rsid w:val="004000E7"/>
  </w:style>
  <w:style w:type="paragraph" w:customStyle="1" w:styleId="c24">
    <w:name w:val="c24"/>
    <w:basedOn w:val="a"/>
    <w:rsid w:val="004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4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0E7"/>
    <w:rPr>
      <w:b/>
      <w:bCs/>
    </w:rPr>
  </w:style>
  <w:style w:type="character" w:styleId="a5">
    <w:name w:val="Hyperlink"/>
    <w:basedOn w:val="a0"/>
    <w:uiPriority w:val="99"/>
    <w:semiHidden/>
    <w:unhideWhenUsed/>
    <w:rsid w:val="004000E7"/>
    <w:rPr>
      <w:color w:val="0000FF"/>
      <w:u w:val="single"/>
    </w:rPr>
  </w:style>
  <w:style w:type="paragraph" w:customStyle="1" w:styleId="search-excerpt">
    <w:name w:val="search-excerpt"/>
    <w:basedOn w:val="a"/>
    <w:rsid w:val="0040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4000E7"/>
  </w:style>
  <w:style w:type="character" w:customStyle="1" w:styleId="flag-throbber">
    <w:name w:val="flag-throbber"/>
    <w:basedOn w:val="a0"/>
    <w:rsid w:val="004000E7"/>
  </w:style>
  <w:style w:type="paragraph" w:styleId="a6">
    <w:name w:val="Balloon Text"/>
    <w:basedOn w:val="a"/>
    <w:link w:val="a7"/>
    <w:uiPriority w:val="99"/>
    <w:semiHidden/>
    <w:unhideWhenUsed/>
    <w:rsid w:val="0040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2950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31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08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93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13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9285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604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3</cp:revision>
  <dcterms:created xsi:type="dcterms:W3CDTF">2020-09-21T03:52:00Z</dcterms:created>
  <dcterms:modified xsi:type="dcterms:W3CDTF">2020-09-21T03:59:00Z</dcterms:modified>
</cp:coreProperties>
</file>