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B" w:rsidRDefault="001739AB" w:rsidP="001739AB">
      <w:pPr>
        <w:shd w:val="clear" w:color="auto" w:fill="FFFFFF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Вопросы к </w:t>
      </w:r>
      <w:r w:rsidR="00F92D2C">
        <w:rPr>
          <w:b/>
          <w:bCs/>
          <w:kern w:val="2"/>
          <w:sz w:val="22"/>
          <w:szCs w:val="22"/>
        </w:rPr>
        <w:t>мониторингу по предмету</w:t>
      </w:r>
    </w:p>
    <w:p w:rsidR="001739AB" w:rsidRDefault="00F92D2C" w:rsidP="001739AB">
      <w:pPr>
        <w:shd w:val="clear" w:color="auto" w:fill="FFFFFF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«Физическая</w:t>
      </w:r>
      <w:r w:rsidR="001739AB">
        <w:rPr>
          <w:b/>
          <w:bCs/>
          <w:kern w:val="2"/>
          <w:sz w:val="22"/>
          <w:szCs w:val="22"/>
        </w:rPr>
        <w:t xml:space="preserve"> культур</w:t>
      </w:r>
      <w:r>
        <w:rPr>
          <w:b/>
          <w:bCs/>
          <w:kern w:val="2"/>
          <w:sz w:val="22"/>
          <w:szCs w:val="22"/>
        </w:rPr>
        <w:t>а</w:t>
      </w:r>
      <w:r w:rsidR="001739AB">
        <w:rPr>
          <w:b/>
          <w:bCs/>
          <w:kern w:val="2"/>
          <w:sz w:val="22"/>
          <w:szCs w:val="22"/>
        </w:rPr>
        <w:t>»</w:t>
      </w:r>
    </w:p>
    <w:p w:rsidR="001739AB" w:rsidRDefault="001739AB" w:rsidP="001739AB">
      <w:pPr>
        <w:shd w:val="clear" w:color="auto" w:fill="FFFFFF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среди учащихся 5-8-х классов</w:t>
      </w:r>
    </w:p>
    <w:p w:rsidR="001739AB" w:rsidRDefault="001739AB" w:rsidP="001739AB">
      <w:pPr>
        <w:shd w:val="clear" w:color="auto" w:fill="FFFFFF"/>
        <w:jc w:val="both"/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hd w:val="clear" w:color="auto" w:fill="FFFFFF"/>
        <w:jc w:val="both"/>
        <w:rPr>
          <w:b/>
          <w:bCs/>
          <w:kern w:val="2"/>
          <w:sz w:val="22"/>
          <w:szCs w:val="22"/>
          <w:u w:val="single"/>
        </w:rPr>
      </w:pPr>
      <w:r>
        <w:rPr>
          <w:b/>
          <w:bCs/>
          <w:kern w:val="2"/>
          <w:sz w:val="22"/>
          <w:szCs w:val="22"/>
          <w:u w:val="single"/>
        </w:rPr>
        <w:t>Прочитайте внимательно и выберите один правильный вариант ответа.</w:t>
      </w:r>
    </w:p>
    <w:p w:rsidR="001739AB" w:rsidRDefault="001739AB" w:rsidP="001739AB">
      <w:pPr>
        <w:shd w:val="clear" w:color="auto" w:fill="FFFFFF"/>
        <w:jc w:val="both"/>
        <w:rPr>
          <w:b/>
          <w:bCs/>
          <w:kern w:val="2"/>
          <w:sz w:val="22"/>
          <w:szCs w:val="22"/>
          <w:u w:val="single"/>
        </w:rPr>
      </w:pPr>
    </w:p>
    <w:p w:rsidR="001739AB" w:rsidRDefault="001739AB" w:rsidP="001739AB">
      <w:pPr>
        <w:shd w:val="clear" w:color="auto" w:fill="FFFFFF"/>
        <w:tabs>
          <w:tab w:val="left" w:pos="2835"/>
        </w:tabs>
        <w:ind w:left="-225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1.Олимпийские игры проводят через каждые ...</w:t>
      </w:r>
    </w:p>
    <w:p w:rsidR="001739AB" w:rsidRDefault="001739AB" w:rsidP="001739AB">
      <w:pPr>
        <w:shd w:val="clear" w:color="auto" w:fill="FFFFFF"/>
        <w:tabs>
          <w:tab w:val="left" w:pos="2835"/>
        </w:tabs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 Варианты ответа:</w:t>
      </w:r>
    </w:p>
    <w:p w:rsidR="001739AB" w:rsidRDefault="001739AB" w:rsidP="001739AB">
      <w:pPr>
        <w:shd w:val="clear" w:color="auto" w:fill="FFFFFF"/>
        <w:ind w:left="15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а) 5 лет;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б) 4 года;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в) 6 лет;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г) 2 года.</w:t>
      </w:r>
    </w:p>
    <w:p w:rsidR="001739AB" w:rsidRDefault="001739AB" w:rsidP="001739AB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kern w:val="2"/>
          <w:sz w:val="22"/>
          <w:szCs w:val="22"/>
        </w:rPr>
        <w:t>2.</w:t>
      </w:r>
      <w:r>
        <w:rPr>
          <w:b/>
          <w:bCs/>
          <w:sz w:val="22"/>
          <w:szCs w:val="22"/>
        </w:rPr>
        <w:t>К закаливающим процедурам относят:</w:t>
      </w:r>
    </w:p>
    <w:p w:rsidR="001739AB" w:rsidRDefault="001739AB" w:rsidP="001739AB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подвижные игры;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походы;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спортивные игры;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плавание и загорание.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3. Закаливанием нужно  заниматься -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периодически;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постоянно;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по желанию;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в зависимости от погоды.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4. Осанка — это ...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обычное положение тела;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</w:t>
      </w:r>
      <w:proofErr w:type="spellStart"/>
      <w:r>
        <w:rPr>
          <w:sz w:val="22"/>
          <w:szCs w:val="22"/>
        </w:rPr>
        <w:t>пожение</w:t>
      </w:r>
      <w:proofErr w:type="spellEnd"/>
      <w:r>
        <w:rPr>
          <w:sz w:val="22"/>
          <w:szCs w:val="22"/>
        </w:rPr>
        <w:t xml:space="preserve"> тела при ходьбе;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необычное положение тела;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упражнения для спины.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5. Виды нарушений осанки: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кифоз, лордоз;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сильное, слабое;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умеренное, чрезмерное;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согнутая, прямая.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lastRenderedPageBreak/>
        <w:t xml:space="preserve">6.Признаками чрезмерного утомления являются -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покраснение;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потливость;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бледность, тошнота;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утомление.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7. Футбол, баскетбол — это...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спортивные игры;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подвижные игры;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интеллектуальные игры;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физические упражнения.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8. Бег, прыжки, метания - виды ...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а) легкой атлетики;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б) подвижных игр;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 в) спортивных игр;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гимнастики.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9.Разминку проводят -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а) в начале урока;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б) в конце урока;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в) в середине урока;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г) в любой части урока.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10. Физкультминутки проводят: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а) в начале урока;</w:t>
      </w: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б) в конце урока;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в) в середине урока;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 г) после первых признаков утомления.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>11.Основной формой организации физического воспитания в школе является: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Pr="00BB120C" w:rsidRDefault="001739AB" w:rsidP="001739AB">
      <w:pPr>
        <w:suppressAutoHyphens w:val="0"/>
        <w:rPr>
          <w:lang w:eastAsia="ru-RU"/>
        </w:rPr>
      </w:pPr>
      <w:r w:rsidRPr="00BB120C">
        <w:rPr>
          <w:b/>
          <w:bCs/>
          <w:kern w:val="2"/>
          <w:sz w:val="22"/>
          <w:szCs w:val="22"/>
        </w:rPr>
        <w:t xml:space="preserve">      Варианты ответа:</w:t>
      </w:r>
      <w:r w:rsidRPr="00BB120C">
        <w:rPr>
          <w:lang w:eastAsia="ru-RU"/>
        </w:rPr>
        <w:t xml:space="preserve"> </w:t>
      </w:r>
    </w:p>
    <w:p w:rsidR="001739AB" w:rsidRPr="00BB120C" w:rsidRDefault="001739AB" w:rsidP="001739AB">
      <w:pPr>
        <w:suppressAutoHyphens w:val="0"/>
        <w:rPr>
          <w:lang w:eastAsia="ru-RU"/>
        </w:rPr>
      </w:pPr>
      <w:r w:rsidRPr="00BB120C">
        <w:rPr>
          <w:sz w:val="22"/>
          <w:szCs w:val="22"/>
        </w:rPr>
        <w:lastRenderedPageBreak/>
        <w:t xml:space="preserve">     а) урок;</w:t>
      </w:r>
      <w:r w:rsidRPr="00BB120C">
        <w:rPr>
          <w:lang w:eastAsia="ru-RU"/>
        </w:rPr>
        <w:t xml:space="preserve"> </w:t>
      </w:r>
    </w:p>
    <w:p w:rsidR="001739AB" w:rsidRPr="00BB120C" w:rsidRDefault="001739AB" w:rsidP="001739AB">
      <w:pPr>
        <w:suppressAutoHyphens w:val="0"/>
        <w:rPr>
          <w:lang w:eastAsia="ru-RU"/>
        </w:rPr>
      </w:pPr>
      <w:r w:rsidRPr="00BB120C">
        <w:rPr>
          <w:sz w:val="22"/>
          <w:szCs w:val="22"/>
        </w:rPr>
        <w:t xml:space="preserve">     б) спортивные секции;</w:t>
      </w:r>
      <w:r w:rsidRPr="00BB120C">
        <w:rPr>
          <w:lang w:eastAsia="ru-RU"/>
        </w:rPr>
        <w:t xml:space="preserve"> </w:t>
      </w:r>
    </w:p>
    <w:p w:rsidR="001739AB" w:rsidRPr="00BB120C" w:rsidRDefault="001739AB" w:rsidP="001739AB">
      <w:pPr>
        <w:suppressAutoHyphens w:val="0"/>
        <w:rPr>
          <w:lang w:eastAsia="ru-RU"/>
        </w:rPr>
      </w:pPr>
      <w:r w:rsidRPr="00BB120C">
        <w:rPr>
          <w:sz w:val="22"/>
          <w:szCs w:val="22"/>
        </w:rPr>
        <w:t xml:space="preserve">     в) перемена;</w:t>
      </w:r>
      <w:r w:rsidRPr="00BB120C">
        <w:rPr>
          <w:lang w:eastAsia="ru-RU"/>
        </w:rPr>
        <w:t xml:space="preserve"> </w:t>
      </w: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 г) кружки по физкультуре.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>12. Сколько уроков физической культуры в неделю проводится в школе?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    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а) 1;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б) 2;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в) 3;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 г) 4.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>13</w:t>
      </w:r>
      <w:r>
        <w:rPr>
          <w:kern w:val="2"/>
          <w:sz w:val="22"/>
          <w:szCs w:val="22"/>
        </w:rPr>
        <w:t>.</w:t>
      </w:r>
      <w:r>
        <w:rPr>
          <w:b/>
          <w:bCs/>
          <w:kern w:val="2"/>
          <w:sz w:val="22"/>
          <w:szCs w:val="22"/>
        </w:rPr>
        <w:t xml:space="preserve"> Во время игры в волейбол на площадке находится: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</w:t>
      </w:r>
      <w:r>
        <w:rPr>
          <w:b/>
          <w:bCs/>
          <w:kern w:val="2"/>
          <w:sz w:val="22"/>
          <w:szCs w:val="22"/>
        </w:rPr>
        <w:t xml:space="preserve"> 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а) 6 человек;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б) 8 человек;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в) 10 человек;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 г) 4 человек.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>14. Какие основные физические качества нужны для бега на длинные дистанции?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     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а) быстрота, выносливость;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б) гибкость;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в) сила;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 г) координация.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15. Основной формой внеклассной работы в школе является -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     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а) урок;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б) спортивная секция;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  в) утренняя гимнастика;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  г) разминка.</w:t>
      </w:r>
      <w:r>
        <w:rPr>
          <w:lang w:eastAsia="ru-RU"/>
        </w:rPr>
        <w:t xml:space="preserve"> </w:t>
      </w:r>
    </w:p>
    <w:p w:rsidR="00BB120C" w:rsidRDefault="00BB120C" w:rsidP="001739AB">
      <w:pPr>
        <w:suppressAutoHyphens w:val="0"/>
        <w:rPr>
          <w:lang w:eastAsia="ru-RU"/>
        </w:rPr>
      </w:pP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>1</w:t>
      </w:r>
      <w:r w:rsidR="00BB120C">
        <w:rPr>
          <w:b/>
          <w:bCs/>
          <w:kern w:val="2"/>
          <w:sz w:val="22"/>
          <w:szCs w:val="22"/>
        </w:rPr>
        <w:t>6</w:t>
      </w:r>
      <w:r>
        <w:rPr>
          <w:b/>
          <w:bCs/>
          <w:kern w:val="2"/>
          <w:sz w:val="22"/>
          <w:szCs w:val="22"/>
        </w:rPr>
        <w:t>.</w:t>
      </w:r>
      <w:r w:rsidR="00BB120C">
        <w:rPr>
          <w:b/>
          <w:bCs/>
          <w:kern w:val="2"/>
          <w:sz w:val="22"/>
          <w:szCs w:val="22"/>
        </w:rPr>
        <w:t xml:space="preserve"> </w:t>
      </w:r>
      <w:r>
        <w:rPr>
          <w:b/>
          <w:bCs/>
          <w:kern w:val="2"/>
          <w:sz w:val="22"/>
          <w:szCs w:val="22"/>
        </w:rPr>
        <w:t>Волейбол -  …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а) подвижная игра;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б) спортивная игра;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в) уличная игра;</w:t>
      </w:r>
      <w:r>
        <w:rPr>
          <w:b/>
          <w:bCs/>
          <w:kern w:val="2"/>
          <w:sz w:val="22"/>
          <w:szCs w:val="22"/>
        </w:rPr>
        <w:t xml:space="preserve">  </w:t>
      </w:r>
      <w:r>
        <w:rPr>
          <w:bCs/>
          <w:kern w:val="2"/>
          <w:sz w:val="22"/>
          <w:szCs w:val="22"/>
        </w:rPr>
        <w:t xml:space="preserve"> 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Cs/>
          <w:kern w:val="2"/>
          <w:sz w:val="22"/>
          <w:szCs w:val="22"/>
        </w:rPr>
        <w:t xml:space="preserve">  г)</w:t>
      </w:r>
      <w:r>
        <w:rPr>
          <w:kern w:val="2"/>
          <w:sz w:val="22"/>
          <w:szCs w:val="22"/>
        </w:rPr>
        <w:t xml:space="preserve"> олимпийский вид спорта.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BB120C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>17</w:t>
      </w:r>
      <w:r w:rsidR="001739AB">
        <w:rPr>
          <w:kern w:val="2"/>
          <w:sz w:val="22"/>
          <w:szCs w:val="22"/>
        </w:rPr>
        <w:t>.</w:t>
      </w:r>
      <w:r w:rsidR="001739AB">
        <w:rPr>
          <w:b/>
          <w:bCs/>
          <w:kern w:val="2"/>
          <w:sz w:val="22"/>
          <w:szCs w:val="22"/>
        </w:rPr>
        <w:t>Какое основное физическое качество нужно для подтягивания на высокой перекладине?</w:t>
      </w:r>
      <w:r w:rsidR="001739AB"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 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а) быстрота;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б) гибкость;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в) сила;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г) выносливость.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1739AB" w:rsidP="001739AB">
      <w:pPr>
        <w:rPr>
          <w:kern w:val="2"/>
          <w:sz w:val="22"/>
          <w:szCs w:val="22"/>
        </w:rPr>
      </w:pPr>
    </w:p>
    <w:p w:rsidR="001739AB" w:rsidRDefault="00BB120C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>18</w:t>
      </w:r>
      <w:r w:rsidR="001739AB">
        <w:rPr>
          <w:b/>
          <w:bCs/>
          <w:kern w:val="2"/>
          <w:sz w:val="22"/>
          <w:szCs w:val="22"/>
        </w:rPr>
        <w:t xml:space="preserve">. Упражнения на брусьях относят </w:t>
      </w:r>
      <w:proofErr w:type="gramStart"/>
      <w:r w:rsidR="001739AB">
        <w:rPr>
          <w:b/>
          <w:bCs/>
          <w:kern w:val="2"/>
          <w:sz w:val="22"/>
          <w:szCs w:val="22"/>
        </w:rPr>
        <w:t>к</w:t>
      </w:r>
      <w:proofErr w:type="gramEnd"/>
      <w:r w:rsidR="001739AB">
        <w:rPr>
          <w:b/>
          <w:bCs/>
          <w:kern w:val="2"/>
          <w:sz w:val="22"/>
          <w:szCs w:val="22"/>
        </w:rPr>
        <w:t xml:space="preserve"> …</w:t>
      </w:r>
      <w:r w:rsidR="001739AB"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b/>
          <w:bCs/>
          <w:kern w:val="2"/>
          <w:sz w:val="22"/>
          <w:szCs w:val="22"/>
        </w:rPr>
        <w:t xml:space="preserve">   Варианты ответа: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а) игровым;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б) гимнастическим;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sz w:val="22"/>
          <w:szCs w:val="22"/>
        </w:rPr>
        <w:t xml:space="preserve">   в) легкоатлетическим;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sz w:val="22"/>
          <w:szCs w:val="22"/>
        </w:rPr>
      </w:pPr>
    </w:p>
    <w:p w:rsidR="001739AB" w:rsidRDefault="001739AB" w:rsidP="001739AB">
      <w:pPr>
        <w:suppressAutoHyphens w:val="0"/>
        <w:rPr>
          <w:lang w:eastAsia="ru-RU"/>
        </w:rPr>
      </w:pPr>
      <w:r>
        <w:rPr>
          <w:kern w:val="2"/>
          <w:sz w:val="22"/>
          <w:szCs w:val="22"/>
        </w:rPr>
        <w:t xml:space="preserve">   г) лыжной подготовке.</w:t>
      </w:r>
      <w:r>
        <w:rPr>
          <w:lang w:eastAsia="ru-RU"/>
        </w:rPr>
        <w:t xml:space="preserve"> 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</w:p>
    <w:p w:rsidR="001739AB" w:rsidRDefault="00BB120C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19</w:t>
      </w:r>
      <w:r w:rsidR="001739AB">
        <w:rPr>
          <w:b/>
          <w:bCs/>
          <w:kern w:val="2"/>
          <w:sz w:val="22"/>
          <w:szCs w:val="22"/>
        </w:rPr>
        <w:t>.  Какое основное физическое качество нужно для бега на длинные дистанции?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а) быстрота;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б) гибкость;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в) сила;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г) выносливость.</w:t>
      </w:r>
    </w:p>
    <w:p w:rsidR="001739AB" w:rsidRPr="00BB120C" w:rsidRDefault="00BB120C" w:rsidP="00BB120C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20.</w:t>
      </w:r>
      <w:r w:rsidR="001739AB" w:rsidRPr="00BB120C">
        <w:rPr>
          <w:b/>
          <w:bCs/>
          <w:kern w:val="2"/>
          <w:sz w:val="22"/>
          <w:szCs w:val="22"/>
        </w:rPr>
        <w:t xml:space="preserve">Виды построений на уроке </w:t>
      </w:r>
      <w:proofErr w:type="gramStart"/>
      <w:r w:rsidR="001739AB" w:rsidRPr="00BB120C">
        <w:rPr>
          <w:b/>
          <w:bCs/>
          <w:kern w:val="2"/>
          <w:sz w:val="22"/>
          <w:szCs w:val="22"/>
        </w:rPr>
        <w:t>физической</w:t>
      </w:r>
      <w:proofErr w:type="gramEnd"/>
      <w:r w:rsidR="001739AB" w:rsidRPr="00BB120C">
        <w:rPr>
          <w:b/>
          <w:bCs/>
          <w:kern w:val="2"/>
          <w:sz w:val="22"/>
          <w:szCs w:val="22"/>
        </w:rPr>
        <w:t>: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а) колонна, шеренга, круг;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б) линейка;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в) трапеция;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г) полукруг.</w:t>
      </w:r>
    </w:p>
    <w:p w:rsidR="001739AB" w:rsidRDefault="00BB120C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21</w:t>
      </w:r>
      <w:r w:rsidR="001739AB">
        <w:rPr>
          <w:b/>
          <w:bCs/>
          <w:kern w:val="2"/>
          <w:sz w:val="22"/>
          <w:szCs w:val="22"/>
        </w:rPr>
        <w:t>.Какое основное физическое качество необходимо для выполнения сгибаний и разгибаний рук (отжиманий)?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а) быстрота;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б) сила;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в) гибкость;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г)  выносливость.</w:t>
      </w:r>
    </w:p>
    <w:p w:rsidR="001739AB" w:rsidRDefault="00BB120C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22</w:t>
      </w:r>
      <w:r w:rsidR="001739AB">
        <w:rPr>
          <w:b/>
          <w:bCs/>
          <w:kern w:val="2"/>
          <w:sz w:val="22"/>
          <w:szCs w:val="22"/>
        </w:rPr>
        <w:t>.Утреннюю гигиеническую гимнастику выполняют -</w:t>
      </w:r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а) вечером;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б) утром;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в) в обед;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г)  днем.</w:t>
      </w:r>
    </w:p>
    <w:p w:rsidR="001739AB" w:rsidRDefault="00BB120C" w:rsidP="001739AB">
      <w:pPr>
        <w:rPr>
          <w:b/>
          <w:bCs/>
          <w:kern w:val="2"/>
          <w:sz w:val="22"/>
          <w:szCs w:val="22"/>
        </w:rPr>
      </w:pPr>
      <w:r w:rsidRPr="00BB120C">
        <w:rPr>
          <w:b/>
          <w:kern w:val="2"/>
          <w:sz w:val="22"/>
          <w:szCs w:val="22"/>
        </w:rPr>
        <w:t>23</w:t>
      </w:r>
      <w:r w:rsidR="001739AB" w:rsidRPr="00BB120C">
        <w:rPr>
          <w:b/>
          <w:kern w:val="2"/>
          <w:sz w:val="22"/>
          <w:szCs w:val="22"/>
        </w:rPr>
        <w:t>.</w:t>
      </w:r>
      <w:r w:rsidR="001739AB" w:rsidRPr="00BB120C">
        <w:rPr>
          <w:b/>
          <w:bCs/>
          <w:kern w:val="2"/>
          <w:sz w:val="22"/>
          <w:szCs w:val="22"/>
        </w:rPr>
        <w:t>Разминка</w:t>
      </w:r>
      <w:r w:rsidR="001739AB">
        <w:rPr>
          <w:b/>
          <w:bCs/>
          <w:kern w:val="2"/>
          <w:sz w:val="22"/>
          <w:szCs w:val="22"/>
        </w:rPr>
        <w:t xml:space="preserve"> на уроке физкультуры нужна</w:t>
      </w:r>
      <w:proofErr w:type="gramStart"/>
      <w:r w:rsidR="001739AB">
        <w:rPr>
          <w:b/>
          <w:bCs/>
          <w:kern w:val="2"/>
          <w:sz w:val="22"/>
          <w:szCs w:val="22"/>
        </w:rPr>
        <w:t xml:space="preserve"> -...</w:t>
      </w:r>
      <w:proofErr w:type="gramEnd"/>
    </w:p>
    <w:p w:rsidR="001739AB" w:rsidRDefault="001739AB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 Варианты ответа: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а) для удовольствия;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б) для подготовки мышц к основной нагрузке;</w:t>
      </w:r>
    </w:p>
    <w:p w:rsidR="001739AB" w:rsidRDefault="001739AB" w:rsidP="001739AB">
      <w:pPr>
        <w:rPr>
          <w:sz w:val="22"/>
          <w:szCs w:val="22"/>
        </w:rPr>
      </w:pPr>
      <w:r>
        <w:rPr>
          <w:sz w:val="22"/>
          <w:szCs w:val="22"/>
        </w:rPr>
        <w:t xml:space="preserve">     в) для красоты тела;</w:t>
      </w:r>
    </w:p>
    <w:p w:rsidR="001739AB" w:rsidRDefault="001739AB" w:rsidP="001739A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г) расширения кругозора.</w:t>
      </w:r>
    </w:p>
    <w:p w:rsidR="001739AB" w:rsidRDefault="00BB120C" w:rsidP="001739AB">
      <w:pPr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24.</w:t>
      </w:r>
      <w:r w:rsidR="001739AB">
        <w:rPr>
          <w:b/>
          <w:bCs/>
          <w:kern w:val="2"/>
          <w:sz w:val="22"/>
          <w:szCs w:val="22"/>
        </w:rPr>
        <w:t xml:space="preserve">Олимпийские игры бывают - </w:t>
      </w:r>
    </w:p>
    <w:p w:rsidR="001739AB" w:rsidRDefault="001739AB" w:rsidP="001739AB">
      <w:pPr>
        <w:shd w:val="clear" w:color="auto" w:fill="FFFFFF"/>
        <w:tabs>
          <w:tab w:val="left" w:pos="2835"/>
        </w:tabs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  Варианты ответа: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а) летние и зимние;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б) осенние и весенние;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в) весенне-летние;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г) осенне-зимние.</w:t>
      </w:r>
    </w:p>
    <w:p w:rsidR="001739AB" w:rsidRDefault="00BB120C" w:rsidP="001739AB">
      <w:pPr>
        <w:shd w:val="clear" w:color="auto" w:fill="FFFFFF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25</w:t>
      </w:r>
      <w:r w:rsidR="001739AB">
        <w:rPr>
          <w:b/>
          <w:bCs/>
          <w:kern w:val="2"/>
          <w:sz w:val="22"/>
          <w:szCs w:val="22"/>
        </w:rPr>
        <w:t xml:space="preserve">.Лыжные гонки относят </w:t>
      </w:r>
      <w:proofErr w:type="gramStart"/>
      <w:r w:rsidR="001739AB">
        <w:rPr>
          <w:b/>
          <w:bCs/>
          <w:kern w:val="2"/>
          <w:sz w:val="22"/>
          <w:szCs w:val="22"/>
        </w:rPr>
        <w:t>к</w:t>
      </w:r>
      <w:proofErr w:type="gramEnd"/>
      <w:r w:rsidR="001739AB">
        <w:rPr>
          <w:b/>
          <w:bCs/>
          <w:kern w:val="2"/>
          <w:sz w:val="22"/>
          <w:szCs w:val="22"/>
        </w:rPr>
        <w:t xml:space="preserve"> ...</w:t>
      </w:r>
    </w:p>
    <w:p w:rsidR="001739AB" w:rsidRDefault="001739AB" w:rsidP="001739AB">
      <w:pPr>
        <w:shd w:val="clear" w:color="auto" w:fill="FFFFFF"/>
        <w:tabs>
          <w:tab w:val="left" w:pos="2835"/>
        </w:tabs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    Варианты ответа: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а) летнему виду спорта;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б) осеннему виду спорта;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в) весеннему виду спорта;</w:t>
      </w:r>
    </w:p>
    <w:p w:rsidR="001739AB" w:rsidRDefault="001739AB" w:rsidP="001739AB">
      <w:pPr>
        <w:shd w:val="clear" w:color="auto" w:fill="FFFFFF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г) зимнему виду спорта.</w:t>
      </w:r>
    </w:p>
    <w:p w:rsidR="001739AB" w:rsidRDefault="001739AB" w:rsidP="001739A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9D5FE0" w:rsidRDefault="009D5FE0">
      <w:pPr>
        <w:suppressAutoHyphens w:val="0"/>
        <w:spacing w:after="200" w:line="276" w:lineRule="auto"/>
        <w:rPr>
          <w:b/>
          <w:color w:val="000000"/>
          <w:kern w:val="2"/>
        </w:rPr>
      </w:pPr>
      <w:r>
        <w:rPr>
          <w:b/>
          <w:color w:val="000000"/>
          <w:kern w:val="2"/>
        </w:rPr>
        <w:br w:type="page"/>
      </w:r>
    </w:p>
    <w:p w:rsidR="00F92D2C" w:rsidRDefault="00F92D2C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lastRenderedPageBreak/>
        <w:t>Ключ</w:t>
      </w: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  <w:bookmarkStart w:id="0" w:name="_GoBack"/>
      <w:bookmarkEnd w:id="0"/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color w:val="000000"/>
          <w:kern w:val="2"/>
        </w:rPr>
      </w:pPr>
    </w:p>
    <w:tbl>
      <w:tblPr>
        <w:tblW w:w="165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13"/>
        <w:gridCol w:w="577"/>
        <w:gridCol w:w="577"/>
        <w:gridCol w:w="577"/>
        <w:gridCol w:w="721"/>
        <w:gridCol w:w="721"/>
        <w:gridCol w:w="865"/>
        <w:gridCol w:w="434"/>
        <w:gridCol w:w="720"/>
        <w:gridCol w:w="721"/>
        <w:gridCol w:w="721"/>
        <w:gridCol w:w="577"/>
        <w:gridCol w:w="721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9D5FE0" w:rsidTr="009D5FE0">
        <w:trPr>
          <w:trHeight w:val="32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№ задания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25</w:t>
            </w:r>
          </w:p>
        </w:tc>
      </w:tr>
      <w:tr w:rsidR="009D5FE0" w:rsidTr="009D5FE0">
        <w:trPr>
          <w:trHeight w:val="67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вариант ответа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г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г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г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E0" w:rsidRDefault="009D5FE0">
            <w:pPr>
              <w:tabs>
                <w:tab w:val="left" w:pos="554"/>
              </w:tabs>
              <w:snapToGri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г</w:t>
            </w:r>
          </w:p>
        </w:tc>
      </w:tr>
    </w:tbl>
    <w:p w:rsidR="001739AB" w:rsidRDefault="001739AB" w:rsidP="001739AB">
      <w:pPr>
        <w:shd w:val="clear" w:color="auto" w:fill="FFFFFF"/>
        <w:tabs>
          <w:tab w:val="left" w:pos="554"/>
        </w:tabs>
        <w:jc w:val="center"/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p w:rsidR="001739AB" w:rsidRDefault="001739AB" w:rsidP="001739AB">
      <w:pPr>
        <w:shd w:val="clear" w:color="auto" w:fill="FFFFFF"/>
        <w:tabs>
          <w:tab w:val="left" w:pos="554"/>
        </w:tabs>
        <w:jc w:val="center"/>
        <w:rPr>
          <w:b/>
          <w:color w:val="000000"/>
          <w:kern w:val="2"/>
        </w:rPr>
      </w:pPr>
    </w:p>
    <w:sectPr w:rsidR="001739AB" w:rsidSect="009D5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CF3C50"/>
    <w:multiLevelType w:val="hybridMultilevel"/>
    <w:tmpl w:val="3FC27CD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8"/>
    <w:rsid w:val="001739AB"/>
    <w:rsid w:val="00935188"/>
    <w:rsid w:val="009C7107"/>
    <w:rsid w:val="009D5FE0"/>
    <w:rsid w:val="00A51E62"/>
    <w:rsid w:val="00BB120C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FBFD-3939-4D8E-82F7-A8D28114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2017-11-28T11:22:00Z</dcterms:created>
  <dcterms:modified xsi:type="dcterms:W3CDTF">2017-11-28T11:41:00Z</dcterms:modified>
</cp:coreProperties>
</file>