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A7" w:rsidRDefault="00E75AA7" w:rsidP="00CD6CA9">
      <w:pPr>
        <w:spacing w:after="0" w:line="240" w:lineRule="auto"/>
        <w:rPr>
          <w:rFonts w:ascii="Times New Roman" w:eastAsia="Times New Roman" w:hAnsi="Times New Roman" w:cs="Times New Roman"/>
          <w:b/>
          <w:bCs/>
          <w:sz w:val="24"/>
          <w:szCs w:val="24"/>
          <w:lang w:eastAsia="ru-RU"/>
        </w:rPr>
      </w:pPr>
    </w:p>
    <w:p w:rsidR="00E75AA7" w:rsidRDefault="00E75AA7" w:rsidP="00CD6CA9">
      <w:pPr>
        <w:spacing w:after="0" w:line="240" w:lineRule="auto"/>
        <w:rPr>
          <w:rFonts w:ascii="Times New Roman" w:eastAsia="Times New Roman" w:hAnsi="Times New Roman" w:cs="Times New Roman"/>
          <w:b/>
          <w:bCs/>
          <w:sz w:val="24"/>
          <w:szCs w:val="24"/>
          <w:lang w:eastAsia="ru-RU"/>
        </w:rPr>
      </w:pPr>
    </w:p>
    <w:p w:rsidR="00177EFF" w:rsidRDefault="00861E71" w:rsidP="00861E7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Воспитательная беседа </w:t>
      </w:r>
      <w:r w:rsidR="00177EFF" w:rsidRPr="00177EFF">
        <w:rPr>
          <w:rFonts w:ascii="Times New Roman" w:eastAsia="Times New Roman" w:hAnsi="Times New Roman" w:cs="Times New Roman"/>
          <w:b/>
          <w:bCs/>
          <w:sz w:val="28"/>
          <w:szCs w:val="28"/>
          <w:lang w:eastAsia="ru-RU"/>
        </w:rPr>
        <w:t xml:space="preserve">на тему </w:t>
      </w:r>
      <w:r w:rsidR="00543989" w:rsidRPr="00177EFF">
        <w:rPr>
          <w:rFonts w:ascii="Times New Roman" w:eastAsia="Times New Roman" w:hAnsi="Times New Roman" w:cs="Times New Roman"/>
          <w:b/>
          <w:bCs/>
          <w:sz w:val="28"/>
          <w:szCs w:val="28"/>
          <w:lang w:eastAsia="ru-RU"/>
        </w:rPr>
        <w:t>«Профилактика</w:t>
      </w:r>
      <w:r w:rsidR="00CD6CA9" w:rsidRPr="00177EFF">
        <w:rPr>
          <w:rFonts w:ascii="Times New Roman" w:eastAsia="Times New Roman" w:hAnsi="Times New Roman" w:cs="Times New Roman"/>
          <w:b/>
          <w:bCs/>
          <w:sz w:val="28"/>
          <w:szCs w:val="28"/>
          <w:lang w:eastAsia="ru-RU"/>
        </w:rPr>
        <w:t xml:space="preserve"> употребления курительных (ароматических) смесей</w:t>
      </w:r>
      <w:r w:rsidR="00543989" w:rsidRPr="00177EFF">
        <w:rPr>
          <w:rFonts w:ascii="Times New Roman" w:eastAsia="Times New Roman" w:hAnsi="Times New Roman" w:cs="Times New Roman"/>
          <w:b/>
          <w:bCs/>
          <w:sz w:val="28"/>
          <w:szCs w:val="28"/>
          <w:lang w:eastAsia="ru-RU"/>
        </w:rPr>
        <w:t>».</w:t>
      </w:r>
    </w:p>
    <w:p w:rsidR="00861E71" w:rsidRPr="00861E71" w:rsidRDefault="00861E71" w:rsidP="00861E7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 класс</w:t>
      </w:r>
    </w:p>
    <w:p w:rsidR="00177EFF" w:rsidRPr="00177EFF" w:rsidRDefault="004A05C6" w:rsidP="00177EF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77EFF" w:rsidRDefault="00CD6CA9" w:rsidP="00177EFF">
      <w:pPr>
        <w:spacing w:after="0" w:line="240" w:lineRule="auto"/>
        <w:jc w:val="both"/>
        <w:rPr>
          <w:rFonts w:ascii="Times New Roman" w:eastAsia="Times New Roman" w:hAnsi="Times New Roman" w:cs="Times New Roman"/>
          <w:b/>
          <w:bCs/>
          <w:sz w:val="28"/>
          <w:szCs w:val="28"/>
          <w:lang w:eastAsia="ru-RU"/>
        </w:rPr>
      </w:pPr>
      <w:r w:rsidRPr="00177EFF">
        <w:rPr>
          <w:rFonts w:ascii="Times New Roman" w:eastAsia="Times New Roman" w:hAnsi="Times New Roman" w:cs="Times New Roman"/>
          <w:sz w:val="28"/>
          <w:szCs w:val="28"/>
          <w:lang w:eastAsia="ru-RU"/>
        </w:rPr>
        <w:br/>
      </w:r>
      <w:r w:rsidRPr="00177EFF">
        <w:rPr>
          <w:rFonts w:ascii="Times New Roman" w:eastAsia="Times New Roman" w:hAnsi="Times New Roman" w:cs="Times New Roman"/>
          <w:b/>
          <w:bCs/>
          <w:sz w:val="28"/>
          <w:szCs w:val="28"/>
          <w:lang w:eastAsia="ru-RU"/>
        </w:rPr>
        <w:t>Цель:</w:t>
      </w:r>
      <w:r w:rsidRPr="00177EFF">
        <w:rPr>
          <w:rFonts w:ascii="Times New Roman" w:eastAsia="Times New Roman" w:hAnsi="Times New Roman" w:cs="Times New Roman"/>
          <w:sz w:val="28"/>
          <w:szCs w:val="28"/>
          <w:lang w:eastAsia="ru-RU"/>
        </w:rPr>
        <w:t xml:space="preserve"> информ</w:t>
      </w:r>
      <w:r w:rsidR="00543989" w:rsidRPr="00177EFF">
        <w:rPr>
          <w:rFonts w:ascii="Times New Roman" w:eastAsia="Times New Roman" w:hAnsi="Times New Roman" w:cs="Times New Roman"/>
          <w:sz w:val="28"/>
          <w:szCs w:val="28"/>
          <w:lang w:eastAsia="ru-RU"/>
        </w:rPr>
        <w:t xml:space="preserve">ирование </w:t>
      </w:r>
      <w:proofErr w:type="gramStart"/>
      <w:r w:rsidR="00543989" w:rsidRPr="00177EFF">
        <w:rPr>
          <w:rFonts w:ascii="Times New Roman" w:eastAsia="Times New Roman" w:hAnsi="Times New Roman" w:cs="Times New Roman"/>
          <w:sz w:val="28"/>
          <w:szCs w:val="28"/>
          <w:lang w:eastAsia="ru-RU"/>
        </w:rPr>
        <w:t xml:space="preserve">обучающихся </w:t>
      </w:r>
      <w:r w:rsidRPr="00177EFF">
        <w:rPr>
          <w:rFonts w:ascii="Times New Roman" w:eastAsia="Times New Roman" w:hAnsi="Times New Roman" w:cs="Times New Roman"/>
          <w:sz w:val="28"/>
          <w:szCs w:val="28"/>
          <w:lang w:eastAsia="ru-RU"/>
        </w:rPr>
        <w:t xml:space="preserve"> о</w:t>
      </w:r>
      <w:proofErr w:type="gramEnd"/>
      <w:r w:rsidRPr="00177EFF">
        <w:rPr>
          <w:rFonts w:ascii="Times New Roman" w:eastAsia="Times New Roman" w:hAnsi="Times New Roman" w:cs="Times New Roman"/>
          <w:sz w:val="28"/>
          <w:szCs w:val="28"/>
          <w:lang w:eastAsia="ru-RU"/>
        </w:rPr>
        <w:t xml:space="preserve"> последствиях употребления курительных (ароматических) смесей</w:t>
      </w:r>
      <w:r w:rsidR="00861E71">
        <w:rPr>
          <w:rFonts w:ascii="Times New Roman" w:eastAsia="Times New Roman" w:hAnsi="Times New Roman" w:cs="Times New Roman"/>
          <w:sz w:val="28"/>
          <w:szCs w:val="28"/>
          <w:lang w:eastAsia="ru-RU"/>
        </w:rPr>
        <w:t>.</w:t>
      </w:r>
      <w:r w:rsidRPr="00177EFF">
        <w:rPr>
          <w:rFonts w:ascii="Times New Roman" w:eastAsia="Times New Roman" w:hAnsi="Times New Roman" w:cs="Times New Roman"/>
          <w:sz w:val="28"/>
          <w:szCs w:val="28"/>
          <w:lang w:eastAsia="ru-RU"/>
        </w:rPr>
        <w:br/>
      </w:r>
      <w:r w:rsidRPr="00177EFF">
        <w:rPr>
          <w:rFonts w:ascii="Times New Roman" w:eastAsia="Times New Roman" w:hAnsi="Times New Roman" w:cs="Times New Roman"/>
          <w:sz w:val="28"/>
          <w:szCs w:val="28"/>
          <w:lang w:eastAsia="ru-RU"/>
        </w:rPr>
        <w:br/>
      </w:r>
      <w:r w:rsidRPr="00177EFF">
        <w:rPr>
          <w:rFonts w:ascii="Times New Roman" w:eastAsia="Times New Roman" w:hAnsi="Times New Roman" w:cs="Times New Roman"/>
          <w:b/>
          <w:bCs/>
          <w:sz w:val="28"/>
          <w:szCs w:val="28"/>
          <w:lang w:eastAsia="ru-RU"/>
        </w:rPr>
        <w:t>Задачи:</w:t>
      </w:r>
      <w:r w:rsidRPr="00177EFF">
        <w:rPr>
          <w:rFonts w:ascii="Times New Roman" w:eastAsia="Times New Roman" w:hAnsi="Times New Roman" w:cs="Times New Roman"/>
          <w:sz w:val="28"/>
          <w:szCs w:val="28"/>
          <w:lang w:eastAsia="ru-RU"/>
        </w:rPr>
        <w:br/>
        <w:t>- информирование о последствиях употребления кури</w:t>
      </w:r>
      <w:r w:rsidR="00543989" w:rsidRPr="00177EFF">
        <w:rPr>
          <w:rFonts w:ascii="Times New Roman" w:eastAsia="Times New Roman" w:hAnsi="Times New Roman" w:cs="Times New Roman"/>
          <w:sz w:val="28"/>
          <w:szCs w:val="28"/>
          <w:lang w:eastAsia="ru-RU"/>
        </w:rPr>
        <w:t>тельных (ароматических) смесей;</w:t>
      </w:r>
      <w:r w:rsidRPr="00177EFF">
        <w:rPr>
          <w:rFonts w:ascii="Times New Roman" w:eastAsia="Times New Roman" w:hAnsi="Times New Roman" w:cs="Times New Roman"/>
          <w:sz w:val="28"/>
          <w:szCs w:val="28"/>
          <w:lang w:eastAsia="ru-RU"/>
        </w:rPr>
        <w:br/>
        <w:t>- формирование негативного отношения к употреблен</w:t>
      </w:r>
      <w:r w:rsidR="00543989" w:rsidRPr="00177EFF">
        <w:rPr>
          <w:rFonts w:ascii="Times New Roman" w:eastAsia="Times New Roman" w:hAnsi="Times New Roman" w:cs="Times New Roman"/>
          <w:sz w:val="28"/>
          <w:szCs w:val="28"/>
          <w:lang w:eastAsia="ru-RU"/>
        </w:rPr>
        <w:t xml:space="preserve">ию любых </w:t>
      </w:r>
      <w:proofErr w:type="spellStart"/>
      <w:r w:rsidR="00543989" w:rsidRPr="00177EFF">
        <w:rPr>
          <w:rFonts w:ascii="Times New Roman" w:eastAsia="Times New Roman" w:hAnsi="Times New Roman" w:cs="Times New Roman"/>
          <w:sz w:val="28"/>
          <w:szCs w:val="28"/>
          <w:lang w:eastAsia="ru-RU"/>
        </w:rPr>
        <w:t>психоактивных</w:t>
      </w:r>
      <w:proofErr w:type="spellEnd"/>
      <w:r w:rsidR="00543989" w:rsidRPr="00177EFF">
        <w:rPr>
          <w:rFonts w:ascii="Times New Roman" w:eastAsia="Times New Roman" w:hAnsi="Times New Roman" w:cs="Times New Roman"/>
          <w:sz w:val="28"/>
          <w:szCs w:val="28"/>
          <w:lang w:eastAsia="ru-RU"/>
        </w:rPr>
        <w:t xml:space="preserve"> веществ;</w:t>
      </w:r>
      <w:r w:rsidRPr="00177EFF">
        <w:rPr>
          <w:rFonts w:ascii="Times New Roman" w:eastAsia="Times New Roman" w:hAnsi="Times New Roman" w:cs="Times New Roman"/>
          <w:sz w:val="28"/>
          <w:szCs w:val="28"/>
          <w:lang w:eastAsia="ru-RU"/>
        </w:rPr>
        <w:br/>
        <w:t>- пропаганда це</w:t>
      </w:r>
      <w:r w:rsidR="00543989" w:rsidRPr="00177EFF">
        <w:rPr>
          <w:rFonts w:ascii="Times New Roman" w:eastAsia="Times New Roman" w:hAnsi="Times New Roman" w:cs="Times New Roman"/>
          <w:sz w:val="28"/>
          <w:szCs w:val="28"/>
          <w:lang w:eastAsia="ru-RU"/>
        </w:rPr>
        <w:t>нностей здорового образа жизни.</w:t>
      </w:r>
    </w:p>
    <w:p w:rsidR="00177EFF" w:rsidRDefault="00177EFF" w:rsidP="00177EFF">
      <w:pPr>
        <w:spacing w:after="0" w:line="240" w:lineRule="auto"/>
        <w:jc w:val="both"/>
        <w:rPr>
          <w:rFonts w:ascii="Times New Roman" w:eastAsia="Times New Roman" w:hAnsi="Times New Roman" w:cs="Times New Roman"/>
          <w:b/>
          <w:bCs/>
          <w:sz w:val="28"/>
          <w:szCs w:val="28"/>
          <w:lang w:eastAsia="ru-RU"/>
        </w:rPr>
      </w:pPr>
    </w:p>
    <w:p w:rsidR="00177EFF" w:rsidRDefault="00177EFF" w:rsidP="00861E7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мероприятия:</w:t>
      </w:r>
    </w:p>
    <w:p w:rsidR="00177EFF" w:rsidRDefault="008A5014" w:rsidP="00177E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Здравствуйте, ребята</w:t>
      </w:r>
      <w:r w:rsidR="00CD6CA9" w:rsidRPr="00177EFF">
        <w:rPr>
          <w:rFonts w:ascii="Times New Roman" w:eastAsia="Times New Roman" w:hAnsi="Times New Roman" w:cs="Times New Roman"/>
          <w:sz w:val="28"/>
          <w:szCs w:val="28"/>
          <w:lang w:eastAsia="ru-RU"/>
        </w:rPr>
        <w:t>! Сегодня мы с вами</w:t>
      </w:r>
      <w:r w:rsidR="00861E71">
        <w:rPr>
          <w:rFonts w:ascii="Times New Roman" w:eastAsia="Times New Roman" w:hAnsi="Times New Roman" w:cs="Times New Roman"/>
          <w:sz w:val="28"/>
          <w:szCs w:val="28"/>
          <w:lang w:eastAsia="ru-RU"/>
        </w:rPr>
        <w:t xml:space="preserve"> поговорим</w:t>
      </w:r>
      <w:r w:rsidR="00CD6CA9" w:rsidRPr="00177EFF">
        <w:rPr>
          <w:rFonts w:ascii="Times New Roman" w:eastAsia="Times New Roman" w:hAnsi="Times New Roman" w:cs="Times New Roman"/>
          <w:sz w:val="28"/>
          <w:szCs w:val="28"/>
          <w:lang w:eastAsia="ru-RU"/>
        </w:rPr>
        <w:t xml:space="preserve"> об употреблении курительных смесей. Во многих субъектах РФ, в том числе и в субъектах правоохранительные органы столкнулись с фактами реализации, прежде всего среди молодежи, курительных смесей. Наверно, мало кому из вас известно, что курительные смеси представляют опасность для жизни и здоровья человека. Это установлено в ходе проведенных специальных научных исследований. Курительные смеси содержат в своем составе один из новых видов наркотиков (модификации синтетического </w:t>
      </w:r>
      <w:proofErr w:type="spellStart"/>
      <w:r w:rsidR="00CD6CA9" w:rsidRPr="00177EFF">
        <w:rPr>
          <w:rFonts w:ascii="Times New Roman" w:eastAsia="Times New Roman" w:hAnsi="Times New Roman" w:cs="Times New Roman"/>
          <w:sz w:val="28"/>
          <w:szCs w:val="28"/>
          <w:lang w:eastAsia="ru-RU"/>
        </w:rPr>
        <w:t>каннабиноида</w:t>
      </w:r>
      <w:proofErr w:type="spellEnd"/>
      <w:r w:rsidR="00CD6CA9" w:rsidRPr="00177EFF">
        <w:rPr>
          <w:rFonts w:ascii="Times New Roman" w:eastAsia="Times New Roman" w:hAnsi="Times New Roman" w:cs="Times New Roman"/>
          <w:sz w:val="28"/>
          <w:szCs w:val="28"/>
          <w:lang w:eastAsia="ru-RU"/>
        </w:rPr>
        <w:t>), вызывающих широкий спектр разных негативных реакций. Помимо наркотического эффекта, включая формирование наркотической зависимости, данные вещества вызывают тяжелые отравления и могут привести к летальным исходам. То есть можно сказать, что фор</w:t>
      </w:r>
      <w:r w:rsidR="00543989" w:rsidRPr="00177EFF">
        <w:rPr>
          <w:rFonts w:ascii="Times New Roman" w:eastAsia="Times New Roman" w:hAnsi="Times New Roman" w:cs="Times New Roman"/>
          <w:sz w:val="28"/>
          <w:szCs w:val="28"/>
          <w:lang w:eastAsia="ru-RU"/>
        </w:rPr>
        <w:t xml:space="preserve">мируется новый вид наркомании. </w:t>
      </w:r>
    </w:p>
    <w:p w:rsidR="00177EFF" w:rsidRDefault="00CD6CA9" w:rsidP="00177EFF">
      <w:pPr>
        <w:spacing w:after="0" w:line="240" w:lineRule="auto"/>
        <w:ind w:firstLine="708"/>
        <w:jc w:val="both"/>
        <w:rPr>
          <w:rFonts w:ascii="Times New Roman" w:eastAsia="Times New Roman" w:hAnsi="Times New Roman" w:cs="Times New Roman"/>
          <w:sz w:val="28"/>
          <w:szCs w:val="28"/>
          <w:lang w:eastAsia="ru-RU"/>
        </w:rPr>
      </w:pPr>
      <w:r w:rsidRPr="00177EFF">
        <w:rPr>
          <w:rFonts w:ascii="Times New Roman" w:eastAsia="Times New Roman" w:hAnsi="Times New Roman" w:cs="Times New Roman"/>
          <w:b/>
          <w:sz w:val="28"/>
          <w:szCs w:val="28"/>
          <w:lang w:eastAsia="ru-RU"/>
        </w:rPr>
        <w:t xml:space="preserve">Скажите, кто-нибудь из вас сталкивался уже с подобной рекламой? При каких обстоятельствах вам была предоставлена такая реклама, и какие эмоции вы при </w:t>
      </w:r>
      <w:r w:rsidR="00543989" w:rsidRPr="00177EFF">
        <w:rPr>
          <w:rFonts w:ascii="Times New Roman" w:eastAsia="Times New Roman" w:hAnsi="Times New Roman" w:cs="Times New Roman"/>
          <w:b/>
          <w:sz w:val="28"/>
          <w:szCs w:val="28"/>
          <w:lang w:eastAsia="ru-RU"/>
        </w:rPr>
        <w:t>этом испытывали?</w:t>
      </w:r>
      <w:r w:rsidR="00543989" w:rsidRPr="00177EFF">
        <w:rPr>
          <w:rFonts w:ascii="Times New Roman" w:eastAsia="Times New Roman" w:hAnsi="Times New Roman" w:cs="Times New Roman"/>
          <w:sz w:val="28"/>
          <w:szCs w:val="28"/>
          <w:lang w:eastAsia="ru-RU"/>
        </w:rPr>
        <w:t xml:space="preserve"> (ответы детей)</w:t>
      </w:r>
      <w:r w:rsidR="00177EFF">
        <w:rPr>
          <w:rFonts w:ascii="Times New Roman" w:eastAsia="Times New Roman" w:hAnsi="Times New Roman" w:cs="Times New Roman"/>
          <w:sz w:val="28"/>
          <w:szCs w:val="28"/>
          <w:lang w:eastAsia="ru-RU"/>
        </w:rPr>
        <w:t>.</w:t>
      </w:r>
    </w:p>
    <w:p w:rsidR="00177EFF" w:rsidRDefault="00CD6CA9" w:rsidP="00177EFF">
      <w:pPr>
        <w:spacing w:after="0" w:line="240" w:lineRule="auto"/>
        <w:ind w:firstLine="708"/>
        <w:jc w:val="both"/>
        <w:rPr>
          <w:rFonts w:ascii="Times New Roman" w:eastAsia="Times New Roman" w:hAnsi="Times New Roman" w:cs="Times New Roman"/>
          <w:sz w:val="28"/>
          <w:szCs w:val="28"/>
          <w:lang w:eastAsia="ru-RU"/>
        </w:rPr>
      </w:pPr>
      <w:r w:rsidRPr="00177EFF">
        <w:rPr>
          <w:rFonts w:ascii="Times New Roman" w:eastAsia="Times New Roman" w:hAnsi="Times New Roman" w:cs="Times New Roman"/>
          <w:sz w:val="28"/>
          <w:szCs w:val="28"/>
          <w:lang w:eastAsia="ru-RU"/>
        </w:rPr>
        <w:t>Действительно, распространители курительных смесей создали множество мифов, ориентированных на вовлечение молодежи в процесс нарк</w:t>
      </w:r>
      <w:r w:rsidR="00177EFF">
        <w:rPr>
          <w:rFonts w:ascii="Times New Roman" w:eastAsia="Times New Roman" w:hAnsi="Times New Roman" w:cs="Times New Roman"/>
          <w:sz w:val="28"/>
          <w:szCs w:val="28"/>
          <w:lang w:eastAsia="ru-RU"/>
        </w:rPr>
        <w:t>отизации. Вот некоторые из них: э</w:t>
      </w:r>
      <w:r w:rsidRPr="00177EFF">
        <w:rPr>
          <w:rFonts w:ascii="Times New Roman" w:eastAsia="Times New Roman" w:hAnsi="Times New Roman" w:cs="Times New Roman"/>
          <w:sz w:val="28"/>
          <w:szCs w:val="28"/>
          <w:lang w:eastAsia="ru-RU"/>
        </w:rPr>
        <w:t>то - не наркотик и зависимость от употребления не развивается, это безопасная ароматическая смесь и т.п. Мифы наркоторговцы пытаются донести до вашего сознания различными способами: через объекты розничной торговли, в том числе дистанционным способом, используя столь популярное средство коммуникации как Интернет, «наружную рекламу» (заборы, двери подъездов и др.), а также отдельными физическими лицами в местах массового скопления людей (вокзалы, аэропорты, станции метрополитена, рынки) и на прилегающих к ним территориях. При этом указанная продукция реализуется без каких-либо документов, удостоверяющих их безопасность для жизни и здоровья человека, а также документов - изготовителя, поставщика, по</w:t>
      </w:r>
      <w:r w:rsidR="00543989" w:rsidRPr="00177EFF">
        <w:rPr>
          <w:rFonts w:ascii="Times New Roman" w:eastAsia="Times New Roman" w:hAnsi="Times New Roman" w:cs="Times New Roman"/>
          <w:sz w:val="28"/>
          <w:szCs w:val="28"/>
          <w:lang w:eastAsia="ru-RU"/>
        </w:rPr>
        <w:t xml:space="preserve">дтверждающих их происхождение. </w:t>
      </w:r>
    </w:p>
    <w:p w:rsidR="00177EFF" w:rsidRDefault="00177EFF" w:rsidP="00E75447">
      <w:pPr>
        <w:spacing w:after="0" w:line="240" w:lineRule="auto"/>
        <w:jc w:val="both"/>
        <w:rPr>
          <w:rFonts w:ascii="Times New Roman" w:eastAsia="Times New Roman" w:hAnsi="Times New Roman" w:cs="Times New Roman"/>
          <w:sz w:val="28"/>
          <w:szCs w:val="28"/>
          <w:lang w:eastAsia="ru-RU"/>
        </w:rPr>
      </w:pPr>
    </w:p>
    <w:p w:rsidR="008A5014" w:rsidRDefault="00CD6CA9" w:rsidP="008A5014">
      <w:pPr>
        <w:spacing w:after="0" w:line="240" w:lineRule="auto"/>
        <w:ind w:firstLine="708"/>
        <w:jc w:val="both"/>
        <w:rPr>
          <w:rFonts w:ascii="Times New Roman" w:eastAsia="Times New Roman" w:hAnsi="Times New Roman" w:cs="Times New Roman"/>
          <w:sz w:val="28"/>
          <w:szCs w:val="28"/>
          <w:lang w:eastAsia="ru-RU"/>
        </w:rPr>
      </w:pPr>
      <w:r w:rsidRPr="00177EFF">
        <w:rPr>
          <w:rFonts w:ascii="Times New Roman" w:eastAsia="Times New Roman" w:hAnsi="Times New Roman" w:cs="Times New Roman"/>
          <w:sz w:val="28"/>
          <w:szCs w:val="28"/>
          <w:lang w:eastAsia="ru-RU"/>
        </w:rPr>
        <w:lastRenderedPageBreak/>
        <w:t>Установлено, что курительные смеси опасны для граждан и общества в целом, вызывают зависимость, оказывают психотро</w:t>
      </w:r>
      <w:r w:rsidR="00543989" w:rsidRPr="00177EFF">
        <w:rPr>
          <w:rFonts w:ascii="Times New Roman" w:eastAsia="Times New Roman" w:hAnsi="Times New Roman" w:cs="Times New Roman"/>
          <w:sz w:val="28"/>
          <w:szCs w:val="28"/>
          <w:lang w:eastAsia="ru-RU"/>
        </w:rPr>
        <w:t xml:space="preserve">пное и наркотическое действие. </w:t>
      </w:r>
    </w:p>
    <w:p w:rsidR="008A5014" w:rsidRDefault="008A5014" w:rsidP="008A5014">
      <w:pPr>
        <w:spacing w:after="0" w:line="240" w:lineRule="auto"/>
        <w:ind w:firstLine="708"/>
        <w:jc w:val="both"/>
        <w:rPr>
          <w:rFonts w:ascii="Times New Roman" w:eastAsia="Times New Roman" w:hAnsi="Times New Roman" w:cs="Times New Roman"/>
          <w:sz w:val="28"/>
          <w:szCs w:val="28"/>
          <w:lang w:eastAsia="ru-RU"/>
        </w:rPr>
      </w:pPr>
      <w:r w:rsidRPr="008A5014">
        <w:rPr>
          <w:rFonts w:ascii="Times New Roman" w:eastAsia="Times New Roman" w:hAnsi="Times New Roman" w:cs="Times New Roman"/>
          <w:b/>
          <w:bCs/>
          <w:sz w:val="28"/>
          <w:szCs w:val="28"/>
          <w:lang w:eastAsia="ru-RU"/>
        </w:rPr>
        <w:t>Признаки опьянения курительными смесями:</w:t>
      </w:r>
    </w:p>
    <w:p w:rsidR="008A5014" w:rsidRDefault="008A5014" w:rsidP="008A5014">
      <w:pPr>
        <w:spacing w:after="0" w:line="240" w:lineRule="auto"/>
        <w:ind w:firstLine="708"/>
        <w:jc w:val="both"/>
        <w:rPr>
          <w:rFonts w:ascii="Times New Roman" w:eastAsia="Times New Roman" w:hAnsi="Times New Roman" w:cs="Times New Roman"/>
          <w:sz w:val="28"/>
          <w:szCs w:val="28"/>
          <w:lang w:eastAsia="ru-RU"/>
        </w:rPr>
      </w:pPr>
      <w:r w:rsidRPr="008A5014">
        <w:rPr>
          <w:rFonts w:ascii="Times New Roman" w:eastAsia="Times New Roman" w:hAnsi="Times New Roman" w:cs="Times New Roman"/>
          <w:sz w:val="28"/>
          <w:szCs w:val="28"/>
          <w:lang w:eastAsia="ru-RU"/>
        </w:rPr>
        <w:t>Как правило, человек тревожен, нарушена координация движений, либо двигательная активность хаотична. Возможна также сонливость, заторможенность. Зрачок чаще расширен, возникают трудности с фокусировкой взгляда. Речь не внятная. Возможна выраженная слабость, бледность кожных покровов, тошнота, рвота. Внимание привлекается с трудом. Если имеют место галлюцинаторные расстройства, то поведение человека соответствует мнимым переживаниям. Кроме того, выход из состояния опьянения в этом случае сопровождается более болезненными ощущениями, чем при потреблении наркотических веществ.</w:t>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b/>
          <w:bCs/>
          <w:sz w:val="28"/>
          <w:szCs w:val="28"/>
          <w:lang w:eastAsia="ru-RU"/>
        </w:rPr>
        <w:t>Признаки отравления:</w:t>
      </w:r>
      <w:r>
        <w:rPr>
          <w:rFonts w:ascii="Times New Roman" w:eastAsia="Times New Roman" w:hAnsi="Times New Roman" w:cs="Times New Roman"/>
          <w:sz w:val="28"/>
          <w:szCs w:val="28"/>
          <w:lang w:eastAsia="ru-RU"/>
        </w:rPr>
        <w:t xml:space="preserve"> </w:t>
      </w:r>
      <w:r w:rsidRPr="008A5014">
        <w:rPr>
          <w:rFonts w:ascii="Times New Roman" w:eastAsia="Times New Roman" w:hAnsi="Times New Roman" w:cs="Times New Roman"/>
          <w:sz w:val="28"/>
          <w:szCs w:val="28"/>
          <w:lang w:eastAsia="ru-RU"/>
        </w:rPr>
        <w:t>рвота, судороги, подъем артериального давления, учащенное сердцебиение, галлюцинации, психоз, отсутствие реакции на внешние раздражители, коматозное состояние, возможен смертельный исход.</w:t>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b/>
          <w:bCs/>
          <w:sz w:val="28"/>
          <w:szCs w:val="28"/>
          <w:lang w:eastAsia="ru-RU"/>
        </w:rPr>
        <w:t>Влияние на организм человека</w:t>
      </w:r>
    </w:p>
    <w:p w:rsidR="008A5014" w:rsidRDefault="008A5014" w:rsidP="008A5014">
      <w:pPr>
        <w:spacing w:after="0" w:line="240" w:lineRule="auto"/>
        <w:ind w:firstLine="708"/>
        <w:jc w:val="both"/>
        <w:rPr>
          <w:rFonts w:ascii="Times New Roman" w:eastAsia="Times New Roman" w:hAnsi="Times New Roman" w:cs="Times New Roman"/>
          <w:sz w:val="28"/>
          <w:szCs w:val="28"/>
          <w:lang w:eastAsia="ru-RU"/>
        </w:rPr>
      </w:pPr>
      <w:r w:rsidRPr="008A5014">
        <w:rPr>
          <w:rFonts w:ascii="Times New Roman" w:eastAsia="Times New Roman" w:hAnsi="Times New Roman" w:cs="Times New Roman"/>
          <w:sz w:val="28"/>
          <w:szCs w:val="28"/>
          <w:lang w:eastAsia="ru-RU"/>
        </w:rPr>
        <w:t xml:space="preserve">Местные реакции, возникающие в результате непосредственного раздражающего действия дыма на слизистые оболочки — не самое большое зло. Систематическое курение </w:t>
      </w:r>
      <w:proofErr w:type="spellStart"/>
      <w:r w:rsidRPr="008A5014">
        <w:rPr>
          <w:rFonts w:ascii="Times New Roman" w:eastAsia="Times New Roman" w:hAnsi="Times New Roman" w:cs="Times New Roman"/>
          <w:sz w:val="28"/>
          <w:szCs w:val="28"/>
          <w:lang w:eastAsia="ru-RU"/>
        </w:rPr>
        <w:t>миксов</w:t>
      </w:r>
      <w:proofErr w:type="spellEnd"/>
      <w:r w:rsidRPr="008A5014">
        <w:rPr>
          <w:rFonts w:ascii="Times New Roman" w:eastAsia="Times New Roman" w:hAnsi="Times New Roman" w:cs="Times New Roman"/>
          <w:sz w:val="28"/>
          <w:szCs w:val="28"/>
          <w:lang w:eastAsia="ru-RU"/>
        </w:rPr>
        <w:t xml:space="preserve">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суициду.</w:t>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sz w:val="28"/>
          <w:szCs w:val="28"/>
          <w:lang w:eastAsia="ru-RU"/>
        </w:rPr>
        <w:br/>
        <w:t>Воздействие курительных смесей со временем может навсегда изменить личность человека, привести к тяжелой инвалидности, превратить его в наркозависимого больного. Основной трудностью в лечении последствий отравления курительными смесями является то, что у пациентов в крови не обнаруживаются наркотические вещества, а потому диагностировать отравление и назначить адекватное лечение очень непросто.</w:t>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sz w:val="28"/>
          <w:szCs w:val="28"/>
          <w:lang w:eastAsia="ru-RU"/>
        </w:rPr>
        <w:br/>
        <w:t>По характеру воздействия курительные смеси близки к стимуляторам центральной нервной системы, но при той или иной частоте употребления они почти все формируют зависимость. Речь идет не только о психической, но и о физической зависимости, об изменении целого ряда биохимических процессов в организме, что крайне опасно для человека.</w:t>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b/>
          <w:bCs/>
          <w:sz w:val="28"/>
          <w:szCs w:val="28"/>
          <w:lang w:eastAsia="ru-RU"/>
        </w:rPr>
        <w:t>Последствия употребления:</w:t>
      </w:r>
    </w:p>
    <w:p w:rsidR="008A5014" w:rsidRDefault="008A5014" w:rsidP="008A5014">
      <w:pPr>
        <w:spacing w:after="0" w:line="240" w:lineRule="auto"/>
        <w:ind w:firstLine="708"/>
        <w:jc w:val="both"/>
        <w:rPr>
          <w:rFonts w:ascii="Times New Roman" w:eastAsia="Times New Roman" w:hAnsi="Times New Roman" w:cs="Times New Roman"/>
          <w:sz w:val="28"/>
          <w:szCs w:val="28"/>
          <w:lang w:eastAsia="ru-RU"/>
        </w:rPr>
      </w:pPr>
      <w:r w:rsidRPr="008A5014">
        <w:rPr>
          <w:rFonts w:ascii="Times New Roman" w:eastAsia="Times New Roman" w:hAnsi="Times New Roman" w:cs="Times New Roman"/>
          <w:i/>
          <w:iCs/>
          <w:sz w:val="28"/>
          <w:szCs w:val="28"/>
          <w:lang w:eastAsia="ru-RU"/>
        </w:rPr>
        <w:t>Медицинские</w:t>
      </w:r>
      <w:r w:rsidRPr="008A5014">
        <w:rPr>
          <w:rFonts w:ascii="Times New Roman" w:eastAsia="Times New Roman" w:hAnsi="Times New Roman" w:cs="Times New Roman"/>
          <w:sz w:val="28"/>
          <w:szCs w:val="28"/>
          <w:lang w:eastAsia="ru-RU"/>
        </w:rPr>
        <w:t>:</w:t>
      </w:r>
      <w:r w:rsidRPr="008A5014">
        <w:rPr>
          <w:rFonts w:ascii="Times New Roman" w:eastAsia="Times New Roman" w:hAnsi="Times New Roman" w:cs="Times New Roman"/>
          <w:sz w:val="28"/>
          <w:szCs w:val="28"/>
          <w:lang w:eastAsia="ru-RU"/>
        </w:rPr>
        <w:br/>
        <w:t>- тяжёлые нервные расстройства по типу депрессивного синдрома, суицидальных попыток;</w:t>
      </w:r>
      <w:r w:rsidRPr="008A5014">
        <w:rPr>
          <w:rFonts w:ascii="Times New Roman" w:eastAsia="Times New Roman" w:hAnsi="Times New Roman" w:cs="Times New Roman"/>
          <w:sz w:val="28"/>
          <w:szCs w:val="28"/>
          <w:lang w:eastAsia="ru-RU"/>
        </w:rPr>
        <w:br/>
        <w:t xml:space="preserve">- развитие психической и физической зависимостей, таких же, как и при употреблении других видов наркотических веществ: героина, </w:t>
      </w:r>
      <w:proofErr w:type="spellStart"/>
      <w:r w:rsidRPr="008A5014">
        <w:rPr>
          <w:rFonts w:ascii="Times New Roman" w:eastAsia="Times New Roman" w:hAnsi="Times New Roman" w:cs="Times New Roman"/>
          <w:sz w:val="28"/>
          <w:szCs w:val="28"/>
          <w:lang w:eastAsia="ru-RU"/>
        </w:rPr>
        <w:t>амфетаминов</w:t>
      </w:r>
      <w:proofErr w:type="spellEnd"/>
      <w:r w:rsidRPr="008A5014">
        <w:rPr>
          <w:rFonts w:ascii="Times New Roman" w:eastAsia="Times New Roman" w:hAnsi="Times New Roman" w:cs="Times New Roman"/>
          <w:sz w:val="28"/>
          <w:szCs w:val="28"/>
          <w:lang w:eastAsia="ru-RU"/>
        </w:rPr>
        <w:t>, марихуаны и др.</w:t>
      </w:r>
      <w:r w:rsidRPr="008A5014">
        <w:rPr>
          <w:rFonts w:ascii="Times New Roman" w:eastAsia="Times New Roman" w:hAnsi="Times New Roman" w:cs="Times New Roman"/>
          <w:sz w:val="28"/>
          <w:szCs w:val="28"/>
          <w:lang w:eastAsia="ru-RU"/>
        </w:rPr>
        <w:br/>
        <w:t xml:space="preserve">-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w:t>
      </w:r>
      <w:r w:rsidRPr="008A5014">
        <w:rPr>
          <w:rFonts w:ascii="Times New Roman" w:eastAsia="Times New Roman" w:hAnsi="Times New Roman" w:cs="Times New Roman"/>
          <w:sz w:val="28"/>
          <w:szCs w:val="28"/>
          <w:lang w:eastAsia="ru-RU"/>
        </w:rPr>
        <w:lastRenderedPageBreak/>
        <w:t>эмоционального контроля (резкие перепады настроения);</w:t>
      </w:r>
      <w:r w:rsidRPr="008A5014">
        <w:rPr>
          <w:rFonts w:ascii="Times New Roman" w:eastAsia="Times New Roman" w:hAnsi="Times New Roman" w:cs="Times New Roman"/>
          <w:sz w:val="28"/>
          <w:szCs w:val="28"/>
          <w:lang w:eastAsia="ru-RU"/>
        </w:rPr>
        <w:br/>
        <w:t>- психозы, психические нарушения различной степени тяжести вплоть до полного распада личности (подобные при шизофрении);</w:t>
      </w:r>
      <w:r w:rsidRPr="008A5014">
        <w:rPr>
          <w:rFonts w:ascii="Times New Roman" w:eastAsia="Times New Roman" w:hAnsi="Times New Roman" w:cs="Times New Roman"/>
          <w:sz w:val="28"/>
          <w:szCs w:val="28"/>
          <w:lang w:eastAsia="ru-RU"/>
        </w:rPr>
        <w:br/>
        <w:t>- снижение иммунитета, импотенция (для мальчиков), нарушение гормонального фона (для девочек);</w:t>
      </w:r>
      <w:r w:rsidRPr="008A5014">
        <w:rPr>
          <w:rFonts w:ascii="Times New Roman" w:eastAsia="Times New Roman" w:hAnsi="Times New Roman" w:cs="Times New Roman"/>
          <w:sz w:val="28"/>
          <w:szCs w:val="28"/>
          <w:lang w:eastAsia="ru-RU"/>
        </w:rPr>
        <w:br/>
        <w:t>- риск развития сахарного диабета, рака легких и т. д.;</w:t>
      </w:r>
      <w:r w:rsidRPr="008A5014">
        <w:rPr>
          <w:rFonts w:ascii="Times New Roman" w:eastAsia="Times New Roman" w:hAnsi="Times New Roman" w:cs="Times New Roman"/>
          <w:sz w:val="28"/>
          <w:szCs w:val="28"/>
          <w:lang w:eastAsia="ru-RU"/>
        </w:rPr>
        <w:br/>
        <w:t>- поражение сердечно-сосудистой системы;</w:t>
      </w:r>
      <w:r>
        <w:rPr>
          <w:rFonts w:ascii="Times New Roman" w:eastAsia="Times New Roman" w:hAnsi="Times New Roman" w:cs="Times New Roman"/>
          <w:sz w:val="28"/>
          <w:szCs w:val="28"/>
          <w:lang w:eastAsia="ru-RU"/>
        </w:rPr>
        <w:br/>
        <w:t xml:space="preserve">- </w:t>
      </w:r>
      <w:r w:rsidRPr="008A5014">
        <w:rPr>
          <w:rFonts w:ascii="Times New Roman" w:eastAsia="Times New Roman" w:hAnsi="Times New Roman" w:cs="Times New Roman"/>
          <w:sz w:val="28"/>
          <w:szCs w:val="28"/>
          <w:lang w:eastAsia="ru-RU"/>
        </w:rPr>
        <w:t>отравление от передозировки, смерть.</w:t>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b/>
          <w:i/>
          <w:iCs/>
          <w:sz w:val="28"/>
          <w:szCs w:val="28"/>
          <w:lang w:eastAsia="ru-RU"/>
        </w:rPr>
        <w:t xml:space="preserve">Социально-психологические последствия </w:t>
      </w:r>
      <w:r w:rsidRPr="008A5014">
        <w:rPr>
          <w:rFonts w:ascii="Times New Roman" w:eastAsia="Times New Roman" w:hAnsi="Times New Roman" w:cs="Times New Roman"/>
          <w:i/>
          <w:iCs/>
          <w:sz w:val="28"/>
          <w:szCs w:val="28"/>
          <w:lang w:eastAsia="ru-RU"/>
        </w:rPr>
        <w:t>употребления курительных смесей:</w:t>
      </w:r>
      <w:r w:rsidRPr="008A501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р</w:t>
      </w:r>
      <w:r w:rsidRPr="00177EFF">
        <w:rPr>
          <w:rFonts w:ascii="Times New Roman" w:eastAsia="Times New Roman" w:hAnsi="Times New Roman" w:cs="Times New Roman"/>
          <w:sz w:val="28"/>
          <w:szCs w:val="28"/>
          <w:lang w:eastAsia="ru-RU"/>
        </w:rPr>
        <w:t>азрушение личности: равнодушие к самому себе, своему будущему и близким людям, ослабление воли, потеря смысла жизни, оп</w:t>
      </w:r>
      <w:r>
        <w:rPr>
          <w:rFonts w:ascii="Times New Roman" w:eastAsia="Times New Roman" w:hAnsi="Times New Roman" w:cs="Times New Roman"/>
          <w:sz w:val="28"/>
          <w:szCs w:val="28"/>
          <w:lang w:eastAsia="ru-RU"/>
        </w:rPr>
        <w:t>устошенность, одиночество и др.</w:t>
      </w:r>
      <w:r w:rsidRPr="008A5014">
        <w:rPr>
          <w:rFonts w:ascii="Times New Roman" w:eastAsia="Times New Roman" w:hAnsi="Times New Roman" w:cs="Times New Roman"/>
          <w:sz w:val="28"/>
          <w:szCs w:val="28"/>
          <w:lang w:eastAsia="ru-RU"/>
        </w:rPr>
        <w:br/>
        <w:t>- разрушение социальных связей: потеря семьи, друзей</w:t>
      </w:r>
      <w:r w:rsidRPr="008A5014">
        <w:rPr>
          <w:rFonts w:ascii="Times New Roman" w:eastAsia="Times New Roman" w:hAnsi="Times New Roman" w:cs="Times New Roman"/>
          <w:sz w:val="28"/>
          <w:szCs w:val="28"/>
          <w:lang w:eastAsia="ru-RU"/>
        </w:rPr>
        <w:br/>
        <w:t>- потеря работы, учебы, запрет на некоторые виды профессиональной деятельности, ограничения в получении специальности, невозможность вождения транспорта, получения разрешения на приобретение оружия;</w:t>
      </w:r>
      <w:r w:rsidRPr="008A5014">
        <w:rPr>
          <w:rFonts w:ascii="Times New Roman" w:eastAsia="Times New Roman" w:hAnsi="Times New Roman" w:cs="Times New Roman"/>
          <w:sz w:val="28"/>
          <w:szCs w:val="28"/>
          <w:lang w:eastAsia="ru-RU"/>
        </w:rPr>
        <w:b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r w:rsidRPr="008A5014">
        <w:rPr>
          <w:rFonts w:ascii="Times New Roman" w:eastAsia="Times New Roman" w:hAnsi="Times New Roman" w:cs="Times New Roman"/>
          <w:sz w:val="28"/>
          <w:szCs w:val="28"/>
          <w:lang w:eastAsia="ru-RU"/>
        </w:rPr>
        <w:br/>
        <w:t>- разрушение своей личности: равнодушие к самому себе, своему будущему и близким людям, ослабление воли, преобладание единственной ценности по имени «наркотик», потеря смысла жизни, опустошенность, одиночество.</w:t>
      </w:r>
      <w:r w:rsidRPr="008A5014">
        <w:rPr>
          <w:rFonts w:ascii="Times New Roman" w:eastAsia="Times New Roman" w:hAnsi="Times New Roman" w:cs="Times New Roman"/>
          <w:sz w:val="28"/>
          <w:szCs w:val="28"/>
          <w:lang w:eastAsia="ru-RU"/>
        </w:rPr>
        <w:br/>
      </w:r>
      <w:r w:rsidRPr="008A5014">
        <w:rPr>
          <w:rFonts w:ascii="Times New Roman" w:eastAsia="Times New Roman" w:hAnsi="Times New Roman" w:cs="Times New Roman"/>
          <w:sz w:val="28"/>
          <w:szCs w:val="28"/>
          <w:lang w:eastAsia="ru-RU"/>
        </w:rPr>
        <w:br/>
        <w:t>Проблемой борьбы с распространением курительных смесей озабочен весь цивилизованный мир.</w:t>
      </w:r>
      <w:r>
        <w:rPr>
          <w:rFonts w:ascii="Times New Roman" w:eastAsia="Times New Roman" w:hAnsi="Times New Roman" w:cs="Times New Roman"/>
          <w:sz w:val="28"/>
          <w:szCs w:val="28"/>
          <w:lang w:eastAsia="ru-RU"/>
        </w:rPr>
        <w:br/>
      </w:r>
    </w:p>
    <w:p w:rsidR="00177EFF" w:rsidRDefault="00CD6CA9" w:rsidP="00E75447">
      <w:pPr>
        <w:spacing w:after="0" w:line="240" w:lineRule="auto"/>
        <w:ind w:firstLine="708"/>
        <w:rPr>
          <w:rFonts w:ascii="Times New Roman" w:eastAsia="Times New Roman" w:hAnsi="Times New Roman" w:cs="Times New Roman"/>
          <w:sz w:val="28"/>
          <w:szCs w:val="28"/>
          <w:lang w:eastAsia="ru-RU"/>
        </w:rPr>
      </w:pPr>
      <w:r w:rsidRPr="00177EFF">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31 декабря 2009 года № 1186 «О внесении изменений в некоторые постановления Российской Федерации по вопросам, связанным с оборотом наркотических средств» употребление, приобретение, хранение, распространение и сбыт курительных смесей, содержащих наркотические и психотропные вещества, запрещено в Российской Федерации и преследуе</w:t>
      </w:r>
      <w:r w:rsidR="00543989" w:rsidRPr="00177EFF">
        <w:rPr>
          <w:rFonts w:ascii="Times New Roman" w:eastAsia="Times New Roman" w:hAnsi="Times New Roman" w:cs="Times New Roman"/>
          <w:sz w:val="28"/>
          <w:szCs w:val="28"/>
          <w:lang w:eastAsia="ru-RU"/>
        </w:rPr>
        <w:t>тся по закону. Приведу примеры:</w:t>
      </w:r>
      <w:r w:rsidRPr="00177EFF">
        <w:rPr>
          <w:rFonts w:ascii="Times New Roman" w:eastAsia="Times New Roman" w:hAnsi="Times New Roman" w:cs="Times New Roman"/>
          <w:sz w:val="28"/>
          <w:szCs w:val="28"/>
          <w:lang w:eastAsia="ru-RU"/>
        </w:rPr>
        <w:b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крупном размере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л</w:t>
      </w:r>
      <w:r w:rsidR="00543989" w:rsidRPr="00177EFF">
        <w:rPr>
          <w:rFonts w:ascii="Times New Roman" w:eastAsia="Times New Roman" w:hAnsi="Times New Roman" w:cs="Times New Roman"/>
          <w:sz w:val="28"/>
          <w:szCs w:val="28"/>
          <w:lang w:eastAsia="ru-RU"/>
        </w:rPr>
        <w:t>ишением свободы на тот же срок.</w:t>
      </w:r>
      <w:r w:rsidRPr="00177EFF">
        <w:rPr>
          <w:rFonts w:ascii="Times New Roman" w:eastAsia="Times New Roman" w:hAnsi="Times New Roman" w:cs="Times New Roman"/>
          <w:sz w:val="28"/>
          <w:szCs w:val="28"/>
          <w:lang w:eastAsia="ru-RU"/>
        </w:rPr>
        <w:br/>
        <w:t xml:space="preserve">Те же деяния, совершенные в особо крупном размере, наказываются лишением свободы на срок от трех до десяти лет со штрафом в размере до </w:t>
      </w:r>
      <w:r w:rsidRPr="00177EFF">
        <w:rPr>
          <w:rFonts w:ascii="Times New Roman" w:eastAsia="Times New Roman" w:hAnsi="Times New Roman" w:cs="Times New Roman"/>
          <w:sz w:val="28"/>
          <w:szCs w:val="28"/>
          <w:lang w:eastAsia="ru-RU"/>
        </w:rPr>
        <w:lastRenderedPageBreak/>
        <w:t>пятисот тысяч рублей или в размере заработной платы или иного дохода осужденного за период до трех лет либо без такового. (Статья 228 Уголовного кодекса РФ от 13.06.1996 N 63-ФЗ в ред. от 21.07.2011, с изм. и до</w:t>
      </w:r>
      <w:r w:rsidR="00543989" w:rsidRPr="00177EFF">
        <w:rPr>
          <w:rFonts w:ascii="Times New Roman" w:eastAsia="Times New Roman" w:hAnsi="Times New Roman" w:cs="Times New Roman"/>
          <w:sz w:val="28"/>
          <w:szCs w:val="28"/>
          <w:lang w:eastAsia="ru-RU"/>
        </w:rPr>
        <w:t>п., вступ. в силу с 07.08.2011)</w:t>
      </w:r>
      <w:r w:rsidRPr="00177EFF">
        <w:rPr>
          <w:rFonts w:ascii="Times New Roman" w:eastAsia="Times New Roman" w:hAnsi="Times New Roman" w:cs="Times New Roman"/>
          <w:sz w:val="28"/>
          <w:szCs w:val="28"/>
          <w:lang w:eastAsia="ru-RU"/>
        </w:rPr>
        <w:br/>
        <w:t>2.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наказываются лишением свободы на срок от четырех до восьми лет с ограничением свободы на срок до</w:t>
      </w:r>
      <w:r w:rsidR="00543989" w:rsidRPr="00177EFF">
        <w:rPr>
          <w:rFonts w:ascii="Times New Roman" w:eastAsia="Times New Roman" w:hAnsi="Times New Roman" w:cs="Times New Roman"/>
          <w:sz w:val="28"/>
          <w:szCs w:val="28"/>
          <w:lang w:eastAsia="ru-RU"/>
        </w:rPr>
        <w:t xml:space="preserve"> одного года либо без такового.</w:t>
      </w:r>
      <w:r w:rsidR="00543989" w:rsidRPr="00177EFF">
        <w:rPr>
          <w:rFonts w:ascii="Times New Roman" w:eastAsia="Times New Roman" w:hAnsi="Times New Roman" w:cs="Times New Roman"/>
          <w:sz w:val="28"/>
          <w:szCs w:val="28"/>
          <w:lang w:eastAsia="ru-RU"/>
        </w:rPr>
        <w:br/>
        <w:t>Те же деяния, совершенные:</w:t>
      </w:r>
      <w:r w:rsidRPr="00177EFF">
        <w:rPr>
          <w:rFonts w:ascii="Times New Roman" w:eastAsia="Times New Roman" w:hAnsi="Times New Roman" w:cs="Times New Roman"/>
          <w:sz w:val="28"/>
          <w:szCs w:val="28"/>
          <w:lang w:eastAsia="ru-RU"/>
        </w:rPr>
        <w:br/>
        <w:t>а) группой лиц по предвари</w:t>
      </w:r>
      <w:r w:rsidR="00543989" w:rsidRPr="00177EFF">
        <w:rPr>
          <w:rFonts w:ascii="Times New Roman" w:eastAsia="Times New Roman" w:hAnsi="Times New Roman" w:cs="Times New Roman"/>
          <w:sz w:val="28"/>
          <w:szCs w:val="28"/>
          <w:lang w:eastAsia="ru-RU"/>
        </w:rPr>
        <w:t>тельному сговору;</w:t>
      </w:r>
      <w:r w:rsidR="00543989" w:rsidRPr="00177EFF">
        <w:rPr>
          <w:rFonts w:ascii="Times New Roman" w:eastAsia="Times New Roman" w:hAnsi="Times New Roman" w:cs="Times New Roman"/>
          <w:sz w:val="28"/>
          <w:szCs w:val="28"/>
          <w:lang w:eastAsia="ru-RU"/>
        </w:rPr>
        <w:br/>
        <w:t xml:space="preserve">б) в крупном размере, </w:t>
      </w:r>
      <w:r w:rsidRPr="00177EFF">
        <w:rPr>
          <w:rFonts w:ascii="Times New Roman" w:eastAsia="Times New Roman" w:hAnsi="Times New Roman" w:cs="Times New Roman"/>
          <w:sz w:val="28"/>
          <w:szCs w:val="28"/>
          <w:lang w:eastAsia="ru-RU"/>
        </w:rPr>
        <w:b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(Статья 228.1 Уголовного кодекса РФ от 13.06.1996 N 63-ФЗ в ред. от 21.07.2011, с изм. и доп</w:t>
      </w:r>
      <w:r w:rsidR="00543989" w:rsidRPr="00177EFF">
        <w:rPr>
          <w:rFonts w:ascii="Times New Roman" w:eastAsia="Times New Roman" w:hAnsi="Times New Roman" w:cs="Times New Roman"/>
          <w:sz w:val="28"/>
          <w:szCs w:val="28"/>
          <w:lang w:eastAsia="ru-RU"/>
        </w:rPr>
        <w:t>., вступ. в силу с 07.08.2011);</w:t>
      </w:r>
      <w:r w:rsidRPr="00177EFF">
        <w:rPr>
          <w:rFonts w:ascii="Times New Roman" w:eastAsia="Times New Roman" w:hAnsi="Times New Roman" w:cs="Times New Roman"/>
          <w:sz w:val="28"/>
          <w:szCs w:val="28"/>
          <w:lang w:eastAsia="ru-RU"/>
        </w:rPr>
        <w:br/>
        <w:t>3.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наказываются лишением свобо</w:t>
      </w:r>
      <w:r w:rsidR="00543989" w:rsidRPr="00177EFF">
        <w:rPr>
          <w:rFonts w:ascii="Times New Roman" w:eastAsia="Times New Roman" w:hAnsi="Times New Roman" w:cs="Times New Roman"/>
          <w:sz w:val="28"/>
          <w:szCs w:val="28"/>
          <w:lang w:eastAsia="ru-RU"/>
        </w:rPr>
        <w:t>ды на срок от трех до семи лет.</w:t>
      </w:r>
      <w:r w:rsidR="00543989" w:rsidRPr="00177EFF">
        <w:rPr>
          <w:rFonts w:ascii="Times New Roman" w:eastAsia="Times New Roman" w:hAnsi="Times New Roman" w:cs="Times New Roman"/>
          <w:sz w:val="28"/>
          <w:szCs w:val="28"/>
          <w:lang w:eastAsia="ru-RU"/>
        </w:rPr>
        <w:br/>
        <w:t>Те же деяния, совершенные:</w:t>
      </w:r>
      <w:r w:rsidRPr="00177EFF">
        <w:rPr>
          <w:rFonts w:ascii="Times New Roman" w:eastAsia="Times New Roman" w:hAnsi="Times New Roman" w:cs="Times New Roman"/>
          <w:sz w:val="28"/>
          <w:szCs w:val="28"/>
          <w:lang w:eastAsia="ru-RU"/>
        </w:rPr>
        <w:br/>
        <w:t>а) группой л</w:t>
      </w:r>
      <w:r w:rsidR="00543989" w:rsidRPr="00177EFF">
        <w:rPr>
          <w:rFonts w:ascii="Times New Roman" w:eastAsia="Times New Roman" w:hAnsi="Times New Roman" w:cs="Times New Roman"/>
          <w:sz w:val="28"/>
          <w:szCs w:val="28"/>
          <w:lang w:eastAsia="ru-RU"/>
        </w:rPr>
        <w:t>иц по предварительному сговору;</w:t>
      </w:r>
      <w:r w:rsidRPr="00177EFF">
        <w:rPr>
          <w:rFonts w:ascii="Times New Roman" w:eastAsia="Times New Roman" w:hAnsi="Times New Roman" w:cs="Times New Roman"/>
          <w:sz w:val="28"/>
          <w:szCs w:val="28"/>
          <w:lang w:eastAsia="ru-RU"/>
        </w:rPr>
        <w:br/>
        <w:t>б) лицом с использовани</w:t>
      </w:r>
      <w:r w:rsidR="00543989" w:rsidRPr="00177EFF">
        <w:rPr>
          <w:rFonts w:ascii="Times New Roman" w:eastAsia="Times New Roman" w:hAnsi="Times New Roman" w:cs="Times New Roman"/>
          <w:sz w:val="28"/>
          <w:szCs w:val="28"/>
          <w:lang w:eastAsia="ru-RU"/>
        </w:rPr>
        <w:t>ем своего служебного положения;</w:t>
      </w:r>
      <w:r w:rsidRPr="00177EFF">
        <w:rPr>
          <w:rFonts w:ascii="Times New Roman" w:eastAsia="Times New Roman" w:hAnsi="Times New Roman" w:cs="Times New Roman"/>
          <w:sz w:val="28"/>
          <w:szCs w:val="28"/>
          <w:lang w:eastAsia="ru-RU"/>
        </w:rPr>
        <w:br/>
        <w:t>в) с применением насилия, не опасного для жизни или здоровья, либо с угрозой применения такого насилия, 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(Статья 229 Уголовного кодекса РФ от 13.06.1996 N 63-ФЗ в ред. от 21.07.2011, с изм. и до</w:t>
      </w:r>
      <w:r w:rsidR="00543989" w:rsidRPr="00177EFF">
        <w:rPr>
          <w:rFonts w:ascii="Times New Roman" w:eastAsia="Times New Roman" w:hAnsi="Times New Roman" w:cs="Times New Roman"/>
          <w:sz w:val="28"/>
          <w:szCs w:val="28"/>
          <w:lang w:eastAsia="ru-RU"/>
        </w:rPr>
        <w:t>п., вступ. в силу с 07.08.2011)</w:t>
      </w:r>
      <w:r w:rsidRPr="00177EFF">
        <w:rPr>
          <w:rFonts w:ascii="Times New Roman" w:eastAsia="Times New Roman" w:hAnsi="Times New Roman" w:cs="Times New Roman"/>
          <w:sz w:val="28"/>
          <w:szCs w:val="28"/>
          <w:lang w:eastAsia="ru-RU"/>
        </w:rPr>
        <w:br/>
        <w:t>4.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w:t>
      </w:r>
      <w:r w:rsidR="00543989" w:rsidRPr="00177EFF">
        <w:rPr>
          <w:rFonts w:ascii="Times New Roman" w:eastAsia="Times New Roman" w:hAnsi="Times New Roman" w:cs="Times New Roman"/>
          <w:sz w:val="28"/>
          <w:szCs w:val="28"/>
          <w:lang w:eastAsia="ru-RU"/>
        </w:rPr>
        <w:t>ем свободы на срок до пяти лет.</w:t>
      </w:r>
      <w:r w:rsidR="00543989" w:rsidRPr="00177EFF">
        <w:rPr>
          <w:rFonts w:ascii="Times New Roman" w:eastAsia="Times New Roman" w:hAnsi="Times New Roman" w:cs="Times New Roman"/>
          <w:sz w:val="28"/>
          <w:szCs w:val="28"/>
          <w:lang w:eastAsia="ru-RU"/>
        </w:rPr>
        <w:br/>
        <w:t>То же деяние, совершенное:</w:t>
      </w:r>
      <w:r w:rsidRPr="00177EFF">
        <w:rPr>
          <w:rFonts w:ascii="Times New Roman" w:eastAsia="Times New Roman" w:hAnsi="Times New Roman" w:cs="Times New Roman"/>
          <w:sz w:val="28"/>
          <w:szCs w:val="28"/>
          <w:lang w:eastAsia="ru-RU"/>
        </w:rPr>
        <w:br/>
        <w:t>а) группой лиц по предварительному сгов</w:t>
      </w:r>
      <w:r w:rsidR="00543989" w:rsidRPr="00177EFF">
        <w:rPr>
          <w:rFonts w:ascii="Times New Roman" w:eastAsia="Times New Roman" w:hAnsi="Times New Roman" w:cs="Times New Roman"/>
          <w:sz w:val="28"/>
          <w:szCs w:val="28"/>
          <w:lang w:eastAsia="ru-RU"/>
        </w:rPr>
        <w:t>ору или организованной группой;</w:t>
      </w:r>
      <w:r w:rsidRPr="00177EFF">
        <w:rPr>
          <w:rFonts w:ascii="Times New Roman" w:eastAsia="Times New Roman" w:hAnsi="Times New Roman" w:cs="Times New Roman"/>
          <w:sz w:val="28"/>
          <w:szCs w:val="28"/>
          <w:lang w:eastAsia="ru-RU"/>
        </w:rPr>
        <w:br/>
        <w:t xml:space="preserve">б) </w:t>
      </w:r>
      <w:r w:rsidR="00543989" w:rsidRPr="00177EFF">
        <w:rPr>
          <w:rFonts w:ascii="Times New Roman" w:eastAsia="Times New Roman" w:hAnsi="Times New Roman" w:cs="Times New Roman"/>
          <w:sz w:val="28"/>
          <w:szCs w:val="28"/>
          <w:lang w:eastAsia="ru-RU"/>
        </w:rPr>
        <w:t>в отношении двух или более лиц;</w:t>
      </w:r>
      <w:r w:rsidRPr="00177EFF">
        <w:rPr>
          <w:rFonts w:ascii="Times New Roman" w:eastAsia="Times New Roman" w:hAnsi="Times New Roman" w:cs="Times New Roman"/>
          <w:sz w:val="28"/>
          <w:szCs w:val="28"/>
          <w:lang w:eastAsia="ru-RU"/>
        </w:rPr>
        <w:br/>
        <w:t>в) с применением насилия</w:t>
      </w:r>
      <w:r w:rsidR="00543989" w:rsidRPr="00177EFF">
        <w:rPr>
          <w:rFonts w:ascii="Times New Roman" w:eastAsia="Times New Roman" w:hAnsi="Times New Roman" w:cs="Times New Roman"/>
          <w:sz w:val="28"/>
          <w:szCs w:val="28"/>
          <w:lang w:eastAsia="ru-RU"/>
        </w:rPr>
        <w:t xml:space="preserve"> или с угрозой его применения, </w:t>
      </w:r>
      <w:r w:rsidRPr="00177EFF">
        <w:rPr>
          <w:rFonts w:ascii="Times New Roman" w:eastAsia="Times New Roman" w:hAnsi="Times New Roman" w:cs="Times New Roman"/>
          <w:sz w:val="28"/>
          <w:szCs w:val="28"/>
          <w:lang w:eastAsia="ru-RU"/>
        </w:rPr>
        <w:br/>
        <w:t>наказывается лишением свободы на срок от трех до восьми лет с ограничением свободы на срок</w:t>
      </w:r>
      <w:r w:rsidR="00543989" w:rsidRPr="00177EFF">
        <w:rPr>
          <w:rFonts w:ascii="Times New Roman" w:eastAsia="Times New Roman" w:hAnsi="Times New Roman" w:cs="Times New Roman"/>
          <w:sz w:val="28"/>
          <w:szCs w:val="28"/>
          <w:lang w:eastAsia="ru-RU"/>
        </w:rPr>
        <w:t xml:space="preserve"> до двух лет либо без такового.</w:t>
      </w:r>
      <w:r w:rsidR="00543989" w:rsidRPr="00177EFF">
        <w:rPr>
          <w:rFonts w:ascii="Times New Roman" w:eastAsia="Times New Roman" w:hAnsi="Times New Roman" w:cs="Times New Roman"/>
          <w:sz w:val="28"/>
          <w:szCs w:val="28"/>
          <w:lang w:eastAsia="ru-RU"/>
        </w:rPr>
        <w:br/>
        <w:t>Данные деяния, если они:</w:t>
      </w:r>
      <w:r w:rsidRPr="00177EFF">
        <w:rPr>
          <w:rFonts w:ascii="Times New Roman" w:eastAsia="Times New Roman" w:hAnsi="Times New Roman" w:cs="Times New Roman"/>
          <w:sz w:val="28"/>
          <w:szCs w:val="28"/>
          <w:lang w:eastAsia="ru-RU"/>
        </w:rPr>
        <w:br/>
        <w:t>а) совершены в</w:t>
      </w:r>
      <w:r w:rsidR="00543989" w:rsidRPr="00177EFF">
        <w:rPr>
          <w:rFonts w:ascii="Times New Roman" w:eastAsia="Times New Roman" w:hAnsi="Times New Roman" w:cs="Times New Roman"/>
          <w:sz w:val="28"/>
          <w:szCs w:val="28"/>
          <w:lang w:eastAsia="ru-RU"/>
        </w:rPr>
        <w:t xml:space="preserve"> отношении несовершеннолетнего;</w:t>
      </w:r>
      <w:r w:rsidRPr="00177EFF">
        <w:rPr>
          <w:rFonts w:ascii="Times New Roman" w:eastAsia="Times New Roman" w:hAnsi="Times New Roman" w:cs="Times New Roman"/>
          <w:sz w:val="28"/>
          <w:szCs w:val="28"/>
          <w:lang w:eastAsia="ru-RU"/>
        </w:rPr>
        <w:br/>
        <w:t>б) повлекли по неосторожности смерть потерпевшего или иные тяжкие пос</w:t>
      </w:r>
      <w:r w:rsidR="008A5014">
        <w:rPr>
          <w:rFonts w:ascii="Times New Roman" w:eastAsia="Times New Roman" w:hAnsi="Times New Roman" w:cs="Times New Roman"/>
          <w:sz w:val="28"/>
          <w:szCs w:val="28"/>
          <w:lang w:eastAsia="ru-RU"/>
        </w:rPr>
        <w:t xml:space="preserve">ледствия, </w:t>
      </w:r>
      <w:r w:rsidRPr="00177EFF">
        <w:rPr>
          <w:rFonts w:ascii="Times New Roman" w:eastAsia="Times New Roman" w:hAnsi="Times New Roman" w:cs="Times New Roman"/>
          <w:sz w:val="28"/>
          <w:szCs w:val="28"/>
          <w:lang w:eastAsia="ru-RU"/>
        </w:rPr>
        <w:t xml:space="preserve">наказываются лишением свободы на срок от шести до </w:t>
      </w:r>
      <w:r w:rsidRPr="00177EFF">
        <w:rPr>
          <w:rFonts w:ascii="Times New Roman" w:eastAsia="Times New Roman" w:hAnsi="Times New Roman" w:cs="Times New Roman"/>
          <w:sz w:val="28"/>
          <w:szCs w:val="28"/>
          <w:lang w:eastAsia="ru-RU"/>
        </w:rPr>
        <w:lastRenderedPageBreak/>
        <w:t>двенадцати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 (Статья 230 Уголовного кодекса РФ от 13.06.1996 N 63-ФЗ в ред. от 21.07.2011, с изм. и до</w:t>
      </w:r>
      <w:r w:rsidR="00543989" w:rsidRPr="00177EFF">
        <w:rPr>
          <w:rFonts w:ascii="Times New Roman" w:eastAsia="Times New Roman" w:hAnsi="Times New Roman" w:cs="Times New Roman"/>
          <w:sz w:val="28"/>
          <w:szCs w:val="28"/>
          <w:lang w:eastAsia="ru-RU"/>
        </w:rPr>
        <w:t>п., вступ. в силу с 07.08.2011)</w:t>
      </w:r>
      <w:r w:rsidRPr="00177EFF">
        <w:rPr>
          <w:rFonts w:ascii="Times New Roman" w:eastAsia="Times New Roman" w:hAnsi="Times New Roman" w:cs="Times New Roman"/>
          <w:sz w:val="28"/>
          <w:szCs w:val="28"/>
          <w:lang w:eastAsia="ru-RU"/>
        </w:rPr>
        <w:br/>
        <w:t xml:space="preserve">5. Пропаганда либо незаконная реклама наркотических средств, психотропных веществ или их </w:t>
      </w:r>
      <w:proofErr w:type="spellStart"/>
      <w:r w:rsidRPr="00177EFF">
        <w:rPr>
          <w:rFonts w:ascii="Times New Roman" w:eastAsia="Times New Roman" w:hAnsi="Times New Roman" w:cs="Times New Roman"/>
          <w:sz w:val="28"/>
          <w:szCs w:val="28"/>
          <w:lang w:eastAsia="ru-RU"/>
        </w:rPr>
        <w:t>прекурсоров</w:t>
      </w:r>
      <w:proofErr w:type="spellEnd"/>
      <w:r w:rsidRPr="00177EFF">
        <w:rPr>
          <w:rFonts w:ascii="Times New Roman" w:eastAsia="Times New Roman" w:hAnsi="Times New Roman" w:cs="Times New Roman"/>
          <w:sz w:val="28"/>
          <w:szCs w:val="28"/>
          <w:lang w:eastAsia="ru-RU"/>
        </w:rPr>
        <w:t xml:space="preserve">, растений, содержащих наркотические средства или психотропные вещества либо их </w:t>
      </w:r>
      <w:proofErr w:type="spellStart"/>
      <w:r w:rsidRPr="00177EFF">
        <w:rPr>
          <w:rFonts w:ascii="Times New Roman" w:eastAsia="Times New Roman" w:hAnsi="Times New Roman" w:cs="Times New Roman"/>
          <w:sz w:val="28"/>
          <w:szCs w:val="28"/>
          <w:lang w:eastAsia="ru-RU"/>
        </w:rPr>
        <w:t>прекурсоры</w:t>
      </w:r>
      <w:proofErr w:type="spellEnd"/>
      <w:r w:rsidRPr="00177EFF">
        <w:rPr>
          <w:rFonts w:ascii="Times New Roman" w:eastAsia="Times New Roman" w:hAnsi="Times New Roman" w:cs="Times New Roman"/>
          <w:sz w:val="28"/>
          <w:szCs w:val="28"/>
          <w:lang w:eastAsia="ru-RU"/>
        </w:rPr>
        <w:t xml:space="preserve">, и их частей, содержащих наркотические средства или психотропные вещества либо их </w:t>
      </w:r>
      <w:proofErr w:type="spellStart"/>
      <w:r w:rsidRPr="00177EFF">
        <w:rPr>
          <w:rFonts w:ascii="Times New Roman" w:eastAsia="Times New Roman" w:hAnsi="Times New Roman" w:cs="Times New Roman"/>
          <w:sz w:val="28"/>
          <w:szCs w:val="28"/>
          <w:lang w:eastAsia="ru-RU"/>
        </w:rPr>
        <w:t>прекурсоры</w:t>
      </w:r>
      <w:proofErr w:type="spellEnd"/>
      <w:r w:rsidRPr="00177EFF">
        <w:rPr>
          <w:rFonts w:ascii="Times New Roman" w:eastAsia="Times New Roman" w:hAnsi="Times New Roman" w:cs="Times New Roman"/>
          <w:sz w:val="28"/>
          <w:szCs w:val="28"/>
          <w:lang w:eastAsia="ru-RU"/>
        </w:rPr>
        <w:t>,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(Статья 6.13 Кодекса об административных правонарушениях от 30.12.2001 N 195-ФЗ в ред. от 21.07.2011, с изм. и доп</w:t>
      </w:r>
      <w:r w:rsidR="00543989" w:rsidRPr="00177EFF">
        <w:rPr>
          <w:rFonts w:ascii="Times New Roman" w:eastAsia="Times New Roman" w:hAnsi="Times New Roman" w:cs="Times New Roman"/>
          <w:sz w:val="28"/>
          <w:szCs w:val="28"/>
          <w:lang w:eastAsia="ru-RU"/>
        </w:rPr>
        <w:t>., вступ. в силу с 29.09.2011)</w:t>
      </w:r>
    </w:p>
    <w:p w:rsidR="00E96098" w:rsidRDefault="00CD6CA9" w:rsidP="00E75447">
      <w:pPr>
        <w:spacing w:after="0" w:line="240" w:lineRule="auto"/>
        <w:ind w:firstLine="708"/>
        <w:jc w:val="both"/>
        <w:rPr>
          <w:sz w:val="28"/>
          <w:szCs w:val="28"/>
        </w:rPr>
      </w:pPr>
      <w:r w:rsidRPr="00177EFF">
        <w:rPr>
          <w:rFonts w:ascii="Times New Roman" w:eastAsia="Times New Roman" w:hAnsi="Times New Roman" w:cs="Times New Roman"/>
          <w:sz w:val="28"/>
          <w:szCs w:val="28"/>
          <w:lang w:eastAsia="ru-RU"/>
        </w:rPr>
        <w:t>Подводя итог нашей встречи, еще раз подчеркну, что курительные смеси содержат наркотические вещества и представляют серьезную опасность для жизни и здоровья человека. Более того, наркотические и психотропные вещества, входящие в состав курительных смесей, постоянно модифицируются, тем самым многократно увеличивается опасность оказаться в страшной зависимости. Поэтому, несмотря на введенный запрет употребления, распространения курительных смесей, я призываю вас быть более осторожными, не верить сомнительной рекламе. Употребление курительных смесей приводит к формированию одного из самых тяжелых заболеваний – наркомании.</w:t>
      </w:r>
      <w:r w:rsidR="007E5E9C" w:rsidRPr="00177EFF">
        <w:rPr>
          <w:rFonts w:ascii="Times New Roman" w:eastAsia="Times New Roman" w:hAnsi="Times New Roman" w:cs="Times New Roman"/>
          <w:sz w:val="28"/>
          <w:szCs w:val="28"/>
          <w:lang w:eastAsia="ru-RU"/>
        </w:rPr>
        <w:br/>
      </w:r>
    </w:p>
    <w:p w:rsidR="00177EFF" w:rsidRDefault="00177EFF" w:rsidP="00E75447">
      <w:pPr>
        <w:spacing w:after="0" w:line="240" w:lineRule="auto"/>
        <w:ind w:firstLine="708"/>
        <w:jc w:val="both"/>
        <w:rPr>
          <w:sz w:val="28"/>
          <w:szCs w:val="28"/>
        </w:rPr>
      </w:pPr>
    </w:p>
    <w:p w:rsidR="00177EFF" w:rsidRPr="00177EFF" w:rsidRDefault="00177EFF" w:rsidP="00E75447">
      <w:pPr>
        <w:spacing w:after="0" w:line="240" w:lineRule="auto"/>
        <w:ind w:firstLine="708"/>
        <w:jc w:val="both"/>
        <w:rPr>
          <w:rFonts w:ascii="Times New Roman" w:hAnsi="Times New Roman" w:cs="Times New Roman"/>
        </w:rPr>
      </w:pPr>
      <w:bookmarkStart w:id="0" w:name="_GoBack"/>
      <w:bookmarkEnd w:id="0"/>
    </w:p>
    <w:p w:rsidR="00E96098" w:rsidRDefault="00E96098" w:rsidP="00CD6CA9"/>
    <w:sectPr w:rsidR="00E96098" w:rsidSect="007E5E9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632E"/>
    <w:multiLevelType w:val="multilevel"/>
    <w:tmpl w:val="455A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7198C"/>
    <w:multiLevelType w:val="multilevel"/>
    <w:tmpl w:val="745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56C42"/>
    <w:multiLevelType w:val="multilevel"/>
    <w:tmpl w:val="D732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A5F91"/>
    <w:multiLevelType w:val="multilevel"/>
    <w:tmpl w:val="266C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C7DA5"/>
    <w:multiLevelType w:val="multilevel"/>
    <w:tmpl w:val="F5DA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0339C"/>
    <w:multiLevelType w:val="multilevel"/>
    <w:tmpl w:val="59F2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125CF"/>
    <w:multiLevelType w:val="hybridMultilevel"/>
    <w:tmpl w:val="6360EC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2BB709B"/>
    <w:multiLevelType w:val="multilevel"/>
    <w:tmpl w:val="780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107AB"/>
    <w:multiLevelType w:val="hybridMultilevel"/>
    <w:tmpl w:val="454CE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C762C6"/>
    <w:multiLevelType w:val="multilevel"/>
    <w:tmpl w:val="3026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0"/>
  </w:num>
  <w:num w:numId="5">
    <w:abstractNumId w:val="8"/>
  </w:num>
  <w:num w:numId="6">
    <w:abstractNumId w:val="5"/>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0A"/>
    <w:rsid w:val="001266B6"/>
    <w:rsid w:val="00177EFF"/>
    <w:rsid w:val="004A05C6"/>
    <w:rsid w:val="00520747"/>
    <w:rsid w:val="00543989"/>
    <w:rsid w:val="005C615D"/>
    <w:rsid w:val="007E5E9C"/>
    <w:rsid w:val="007F7A0A"/>
    <w:rsid w:val="00861E71"/>
    <w:rsid w:val="008A5014"/>
    <w:rsid w:val="00AB144F"/>
    <w:rsid w:val="00CD6CA9"/>
    <w:rsid w:val="00E75447"/>
    <w:rsid w:val="00E75AA7"/>
    <w:rsid w:val="00E96098"/>
    <w:rsid w:val="00ED5094"/>
    <w:rsid w:val="00F7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CBA9C-F2F3-45BE-8FCE-340E8188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7E5E9C"/>
    <w:rPr>
      <w:color w:val="666666"/>
    </w:rPr>
  </w:style>
  <w:style w:type="character" w:customStyle="1" w:styleId="submenu-table">
    <w:name w:val="submenu-table"/>
    <w:basedOn w:val="a0"/>
    <w:rsid w:val="007E5E9C"/>
  </w:style>
  <w:style w:type="paragraph" w:styleId="a3">
    <w:name w:val="List Paragraph"/>
    <w:basedOn w:val="a"/>
    <w:uiPriority w:val="34"/>
    <w:qFormat/>
    <w:rsid w:val="007E5E9C"/>
    <w:pPr>
      <w:ind w:left="720"/>
      <w:contextualSpacing/>
    </w:pPr>
  </w:style>
  <w:style w:type="paragraph" w:styleId="a4">
    <w:name w:val="Balloon Text"/>
    <w:basedOn w:val="a"/>
    <w:link w:val="a5"/>
    <w:uiPriority w:val="99"/>
    <w:semiHidden/>
    <w:unhideWhenUsed/>
    <w:rsid w:val="00E75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5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3</cp:revision>
  <cp:lastPrinted>2007-04-21T01:35:00Z</cp:lastPrinted>
  <dcterms:created xsi:type="dcterms:W3CDTF">2020-01-30T16:59:00Z</dcterms:created>
  <dcterms:modified xsi:type="dcterms:W3CDTF">2020-01-30T17:02:00Z</dcterms:modified>
</cp:coreProperties>
</file>