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41" w:rsidRPr="009B33AF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B33AF">
        <w:rPr>
          <w:rFonts w:ascii="Times New Roman" w:hAnsi="Times New Roman" w:cs="Times New Roman"/>
          <w:b/>
          <w:sz w:val="24"/>
          <w:szCs w:val="24"/>
          <w:lang w:val="kk-KZ"/>
        </w:rPr>
        <w:t>Сабақ жоспары № 6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B33AF">
        <w:rPr>
          <w:rFonts w:ascii="Times New Roman" w:hAnsi="Times New Roman" w:cs="Times New Roman"/>
          <w:sz w:val="24"/>
          <w:szCs w:val="24"/>
          <w:lang w:val="kk-KZ"/>
        </w:rPr>
        <w:t>Күні_______________ Пән __</w:t>
      </w:r>
      <w:r w:rsidRPr="009B33AF">
        <w:rPr>
          <w:rFonts w:ascii="Times New Roman" w:hAnsi="Times New Roman" w:cs="Times New Roman"/>
          <w:sz w:val="24"/>
          <w:szCs w:val="24"/>
          <w:u w:val="single"/>
          <w:lang w:val="kk-KZ"/>
        </w:rPr>
        <w:t>Информатика _</w:t>
      </w:r>
      <w:r w:rsidRPr="009B33AF">
        <w:rPr>
          <w:rFonts w:ascii="Times New Roman" w:hAnsi="Times New Roman" w:cs="Times New Roman"/>
          <w:sz w:val="24"/>
          <w:szCs w:val="24"/>
          <w:lang w:val="kk-KZ"/>
        </w:rPr>
        <w:t>______________тобы_______________________</w:t>
      </w: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Оқытушының аты жөні</w:t>
      </w:r>
      <w:r w:rsidRPr="00DC63F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9B33AF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9B33A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Ахметжанова Гулнар Сайлаухановна </w:t>
      </w: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І. Сабақтың тақырыбы:</w:t>
      </w:r>
      <w:r w:rsidRPr="009B33A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Windows –тың стандартты қосымшасы</w:t>
      </w: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:rsidR="00927941" w:rsidRPr="00DC63F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Сабақтың типі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:</w:t>
      </w: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 білім дағдысын қалыптастыру            </w:t>
      </w: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lang w:val="kk-KZ"/>
        </w:rPr>
        <w:t>1.</w:t>
      </w: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Мақсаты: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</w:t>
      </w:r>
      <w:r w:rsidRPr="00663A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Оқушыларға Windows операциялық жүйесінің стандартты бағдарламалары жайлы түсінік бере отырып, олардың кеңейтілуі, ерекшеліктері, артықшылықтары мен кемшіліктері туралы мағлұмат беру;</w:t>
      </w:r>
    </w:p>
    <w:p w:rsidR="00927941" w:rsidRPr="00663A15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lang w:val="kk-KZ"/>
        </w:rPr>
        <w:t xml:space="preserve">2. </w:t>
      </w: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Міндеттері:</w:t>
      </w:r>
    </w:p>
    <w:p w:rsidR="00927941" w:rsidRPr="00DC63F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927941" w:rsidRPr="00CD6156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9B33AF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DC63F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</w:t>
      </w: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) білімдік:</w:t>
      </w:r>
      <w:r w:rsidRPr="009B33A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Pr="00CD615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Windows- тың стандартты қосымшаларында жұмыс жасау дағдыларын қалыптастыру;</w:t>
      </w:r>
    </w:p>
    <w:p w:rsidR="00927941" w:rsidRPr="00CD6156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9B33AF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ә) тәрбиелік:</w:t>
      </w:r>
      <w:r w:rsidRPr="009B33A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Pr="00CD61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Өзін-өзі бағалауға,еңбек мәдениетін дұрыс ұйымдастыруға, таза жазуға,уақытты тиімді пайдалануға,компьютерлік сауаттылыққа тәрбиелеу</w:t>
      </w:r>
    </w:p>
    <w:p w:rsidR="00927941" w:rsidRPr="00CD6156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B33AF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б) дамытушылық:</w:t>
      </w:r>
      <w:r w:rsidRPr="009B33A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Pr="00CD61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тәжірибе жүзінде Windows операциялық жүйесінің стандартты бағдарламаларымен жұмыс жасай білу дағдыларын, практикалық шеберліктерін дамыту шығармашылық қабілетін, қызығушылығын арттыруға ықпал ету;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ІІ. Күтілетін нәтиже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а) оқушылар білу керек :</w:t>
      </w:r>
      <w:r w:rsidRPr="009B33AF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Pr="00CD615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Windows- тың стандартты қосымшаларында жұмыс жасау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ды</w:t>
      </w: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7941" w:rsidRPr="00803FE7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ә) оқушылар құндылық бағдары болуы: </w:t>
      </w:r>
      <w:r w:rsidRPr="00663A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Windows операциялық жүйесінің стандартты бағдарламалары жайлы түсінік бере отырып, олардың кеңейтілуі, ерекшеліктері, артықшылықтары мен кемшіліктері туралы</w:t>
      </w: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B33AF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б) оқушылар меңгеру керек: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</w:t>
      </w:r>
      <w:r w:rsidRPr="00CD615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Windows- тың стандартты қосымшаларында жұмыс жасау дағдыларын </w:t>
      </w:r>
    </w:p>
    <w:p w:rsidR="00927941" w:rsidRPr="009B33A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7941" w:rsidRPr="00DC63FF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DC63FF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ІІІ. Құралдар: Дербес компьютер, тапсырмалар парағы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, </w:t>
      </w:r>
      <w:r w:rsidRPr="00CD6156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терминологиялық сөздік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B33AF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</w:p>
    <w:p w:rsidR="00927941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B33AF">
        <w:rPr>
          <w:rFonts w:ascii="Times New Roman" w:hAnsi="Times New Roman" w:cs="Times New Roman"/>
          <w:b/>
          <w:sz w:val="24"/>
          <w:szCs w:val="24"/>
          <w:lang w:val="kk-KZ"/>
        </w:rPr>
        <w:t>САБАҚ ЖОСПАРЫ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І. Ұйымдастыру кезеңі </w:t>
      </w: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ІІ. Білім, білік, дағдыларды актуализациялау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lang w:val="kk-KZ"/>
        </w:rPr>
      </w:pPr>
      <w:r w:rsidRPr="00737977">
        <w:rPr>
          <w:rFonts w:ascii="Times New Roman" w:hAnsi="Times New Roman" w:cs="Times New Roman"/>
          <w:b/>
          <w:sz w:val="24"/>
          <w:szCs w:val="24"/>
          <w:lang w:val="kk-KZ"/>
        </w:rPr>
        <w:t>-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lang w:val="kk-KZ"/>
        </w:rPr>
        <w:t>Өзіндік дайындалуға арналған сұрақтар арқылы сұрау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>ІІІ.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Жаңа материалды түсіндіру</w:t>
      </w: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0FD3">
        <w:rPr>
          <w:rFonts w:ascii="Times New Roman" w:hAnsi="Times New Roman" w:cs="Times New Roman"/>
          <w:b/>
          <w:sz w:val="24"/>
          <w:szCs w:val="24"/>
          <w:lang w:val="kk-KZ"/>
        </w:rPr>
        <w:t>IV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.Білім, білік, дағдыларды меңгергенді алғашы тексеру (Первичная проверка усвоенных ЗУН)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-Тәжірбиелік жұмыс орындау. </w:t>
      </w:r>
    </w:p>
    <w:p w:rsidR="00927941" w:rsidRPr="00641D1C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 xml:space="preserve">V.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Қорытындылау.</w:t>
      </w:r>
    </w:p>
    <w:p w:rsidR="00927941" w:rsidRPr="00D335F8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>VІ. Үйге тапсырма</w:t>
      </w: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>VІ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73797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Бағалау</w:t>
      </w: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  <w:r w:rsidRPr="00751CF1">
        <w:rPr>
          <w:rFonts w:ascii="Times New Roman" w:hAnsi="Times New Roman" w:cs="Times New Roman"/>
          <w:b/>
          <w:lang w:val="kk-KZ"/>
        </w:rPr>
        <w:lastRenderedPageBreak/>
        <w:t>Сабақ барысы:</w:t>
      </w:r>
    </w:p>
    <w:p w:rsidR="00927941" w:rsidRPr="00751CF1" w:rsidRDefault="00927941" w:rsidP="0092794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927941" w:rsidRDefault="00927941" w:rsidP="00927941">
      <w:pPr>
        <w:spacing w:after="0"/>
        <w:rPr>
          <w:rFonts w:ascii="Times New Roman" w:hAnsi="Times New Roman" w:cs="Times New Roman"/>
          <w:u w:val="single"/>
          <w:lang w:val="kk-KZ"/>
        </w:rPr>
      </w:pPr>
      <w:r w:rsidRPr="00751CF1">
        <w:rPr>
          <w:rFonts w:ascii="Times New Roman" w:hAnsi="Times New Roman" w:cs="Times New Roman"/>
          <w:b/>
          <w:u w:val="single"/>
          <w:lang w:val="kk-KZ"/>
        </w:rPr>
        <w:t>І. Ұйымдастыру кезеңі</w:t>
      </w:r>
      <w:r w:rsidRPr="00751CF1">
        <w:rPr>
          <w:rFonts w:ascii="Times New Roman" w:hAnsi="Times New Roman" w:cs="Times New Roman"/>
          <w:u w:val="single"/>
          <w:lang w:val="kk-KZ"/>
        </w:rPr>
        <w:t xml:space="preserve"> : Амандасу. Оқушыларды түгендеу.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B04ED">
        <w:rPr>
          <w:rFonts w:ascii="Times New Roman" w:hAnsi="Times New Roman" w:cs="Times New Roman"/>
          <w:b/>
          <w:u w:val="single"/>
          <w:lang w:val="kk-KZ"/>
        </w:rPr>
        <w:t>ІІ. Қайталау</w:t>
      </w:r>
      <w:r w:rsidRPr="00EB04ED">
        <w:rPr>
          <w:rFonts w:ascii="Times New Roman" w:hAnsi="Times New Roman" w:cs="Times New Roman"/>
          <w:u w:val="single"/>
          <w:lang w:val="kk-KZ"/>
        </w:rPr>
        <w:t xml:space="preserve">: </w:t>
      </w:r>
      <w:r w:rsidRPr="00EB04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32DA1">
        <w:rPr>
          <w:rFonts w:ascii="Times New Roman" w:hAnsi="Times New Roman" w:cs="Times New Roman"/>
          <w:lang w:val="kk-KZ"/>
        </w:rPr>
        <w:t xml:space="preserve">Студенттің білімін </w:t>
      </w:r>
      <w:r>
        <w:rPr>
          <w:rFonts w:ascii="Times New Roman" w:hAnsi="Times New Roman" w:cs="Times New Roman"/>
          <w:lang w:val="kk-KZ"/>
        </w:rPr>
        <w:t>ө</w:t>
      </w:r>
      <w:r w:rsidRPr="00347BD7">
        <w:rPr>
          <w:rFonts w:ascii="Times New Roman" w:hAnsi="Times New Roman" w:cs="Times New Roman"/>
          <w:lang w:val="kk-KZ"/>
        </w:rPr>
        <w:t>зіндік дайындалуға арналған сұрақтар арқылы сұрау</w:t>
      </w:r>
    </w:p>
    <w:p w:rsidR="00927941" w:rsidRDefault="00927941" w:rsidP="009279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>ІІІ.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Жаңа материалды түсіндіру</w:t>
      </w:r>
    </w:p>
    <w:p w:rsidR="00927941" w:rsidRDefault="00927941" w:rsidP="00927941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27941" w:rsidRPr="00347BD7" w:rsidRDefault="00927941" w:rsidP="0092794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sz w:val="24"/>
          <w:szCs w:val="24"/>
          <w:lang w:val="kk-KZ"/>
        </w:rPr>
        <w:t xml:space="preserve">notepad 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t xml:space="preserve">- блокнот </w:t>
      </w:r>
    </w:p>
    <w:p w:rsidR="00927941" w:rsidRPr="00347BD7" w:rsidRDefault="00927941" w:rsidP="009279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47BD7">
        <w:rPr>
          <w:rFonts w:ascii="Times New Roman" w:hAnsi="Times New Roman" w:cs="Times New Roman"/>
          <w:b/>
          <w:sz w:val="24"/>
          <w:szCs w:val="24"/>
          <w:lang w:val="en-US"/>
        </w:rPr>
        <w:t>calculator</w:t>
      </w:r>
      <w:proofErr w:type="gramEnd"/>
      <w:r w:rsidRPr="00347BD7">
        <w:rPr>
          <w:rFonts w:ascii="Times New Roman" w:hAnsi="Times New Roman" w:cs="Times New Roman"/>
          <w:sz w:val="24"/>
          <w:szCs w:val="24"/>
        </w:rPr>
        <w:t xml:space="preserve"> - калькулятор </w:t>
      </w:r>
    </w:p>
    <w:p w:rsidR="00927941" w:rsidRPr="00347BD7" w:rsidRDefault="00927941" w:rsidP="009279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47BD7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proofErr w:type="spellStart"/>
      <w:r w:rsidRPr="00347BD7">
        <w:rPr>
          <w:rFonts w:ascii="Times New Roman" w:hAnsi="Times New Roman" w:cs="Times New Roman"/>
          <w:b/>
          <w:sz w:val="24"/>
          <w:szCs w:val="24"/>
        </w:rPr>
        <w:t>aint</w:t>
      </w:r>
      <w:proofErr w:type="spellEnd"/>
      <w:proofErr w:type="gramEnd"/>
      <w:r w:rsidRPr="00347BD7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347BD7">
        <w:rPr>
          <w:rFonts w:ascii="Times New Roman" w:hAnsi="Times New Roman" w:cs="Times New Roman"/>
          <w:sz w:val="24"/>
          <w:szCs w:val="24"/>
        </w:rPr>
        <w:t xml:space="preserve"> 1. раскраска; 2. рисование; 3. краска; 4. красить, раскрашивать; 5. рисоват</w:t>
      </w:r>
      <w:proofErr w:type="gramStart"/>
      <w:r w:rsidRPr="00347BD7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347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BD7">
        <w:rPr>
          <w:rFonts w:ascii="Times New Roman" w:hAnsi="Times New Roman" w:cs="Times New Roman"/>
          <w:sz w:val="24"/>
          <w:szCs w:val="24"/>
        </w:rPr>
        <w:t>сурет</w:t>
      </w:r>
      <w:proofErr w:type="spellEnd"/>
      <w:r w:rsidRPr="00347BD7">
        <w:rPr>
          <w:rFonts w:ascii="Times New Roman" w:hAnsi="Times New Roman" w:cs="Times New Roman"/>
          <w:sz w:val="24"/>
          <w:szCs w:val="24"/>
        </w:rPr>
        <w:t xml:space="preserve"> салу</w:t>
      </w:r>
    </w:p>
    <w:p w:rsidR="00927941" w:rsidRPr="00347BD7" w:rsidRDefault="00927941" w:rsidP="009279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47BD7">
        <w:rPr>
          <w:rFonts w:ascii="Times New Roman" w:hAnsi="Times New Roman" w:cs="Times New Roman"/>
          <w:b/>
          <w:sz w:val="24"/>
          <w:szCs w:val="24"/>
          <w:lang w:val="en-US"/>
        </w:rPr>
        <w:t>palette</w:t>
      </w:r>
      <w:r w:rsidRPr="00347BD7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347B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47BD7">
        <w:rPr>
          <w:rFonts w:ascii="Times New Roman" w:hAnsi="Times New Roman" w:cs="Times New Roman"/>
          <w:sz w:val="24"/>
          <w:szCs w:val="24"/>
        </w:rPr>
        <w:t xml:space="preserve">палитра </w:t>
      </w:r>
    </w:p>
    <w:p w:rsidR="00927941" w:rsidRPr="00347BD7" w:rsidRDefault="00927941" w:rsidP="009279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 w:rsidRPr="00347BD7">
        <w:rPr>
          <w:rFonts w:ascii="Times New Roman" w:hAnsi="Times New Roman" w:cs="Times New Roman"/>
          <w:b/>
          <w:sz w:val="24"/>
          <w:szCs w:val="24"/>
          <w:lang w:val="en-US"/>
        </w:rPr>
        <w:t>address</w:t>
      </w:r>
      <w:proofErr w:type="gramEnd"/>
      <w:r w:rsidRPr="00347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7BD7">
        <w:rPr>
          <w:rFonts w:ascii="Times New Roman" w:hAnsi="Times New Roman" w:cs="Times New Roman"/>
          <w:b/>
          <w:sz w:val="24"/>
          <w:szCs w:val="24"/>
          <w:lang w:val="en-US"/>
        </w:rPr>
        <w:t>book</w:t>
      </w:r>
      <w:r w:rsidRPr="00347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7BD7">
        <w:rPr>
          <w:rFonts w:ascii="Times New Roman" w:hAnsi="Times New Roman" w:cs="Times New Roman"/>
          <w:sz w:val="24"/>
          <w:szCs w:val="24"/>
        </w:rPr>
        <w:t xml:space="preserve">-адресная </w:t>
      </w:r>
      <w:proofErr w:type="spellStart"/>
      <w:r w:rsidRPr="00347BD7">
        <w:rPr>
          <w:rFonts w:ascii="Times New Roman" w:hAnsi="Times New Roman" w:cs="Times New Roman"/>
          <w:sz w:val="24"/>
          <w:szCs w:val="24"/>
        </w:rPr>
        <w:t>книга-мекен-жай</w:t>
      </w:r>
      <w:proofErr w:type="spellEnd"/>
      <w:r w:rsidRPr="00347BD7">
        <w:rPr>
          <w:rFonts w:ascii="Times New Roman" w:hAnsi="Times New Roman" w:cs="Times New Roman"/>
          <w:sz w:val="24"/>
          <w:szCs w:val="24"/>
        </w:rPr>
        <w:tab/>
        <w:t xml:space="preserve"> к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t>ітабы</w:t>
      </w:r>
    </w:p>
    <w:p w:rsidR="00927941" w:rsidRPr="00347BD7" w:rsidRDefault="00927941" w:rsidP="00927941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sz w:val="24"/>
          <w:szCs w:val="24"/>
          <w:lang w:val="kk-KZ"/>
        </w:rPr>
        <w:t>player (record)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t xml:space="preserve"> - проигрыватель –</w:t>
      </w:r>
      <w:r w:rsidRPr="00347BD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t>ойнатқыш</w:t>
      </w:r>
    </w:p>
    <w:p w:rsidR="00927941" w:rsidRPr="00347BD7" w:rsidRDefault="00927941" w:rsidP="0092794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sz w:val="24"/>
          <w:szCs w:val="24"/>
          <w:lang w:val="kk-KZ"/>
        </w:rPr>
        <w:t xml:space="preserve">path; conductor- 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t>проводник</w:t>
      </w:r>
      <w:r w:rsidRPr="00347BD7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t xml:space="preserve">сілтеуіш  </w:t>
      </w:r>
    </w:p>
    <w:p w:rsidR="00927941" w:rsidRPr="00347BD7" w:rsidRDefault="00927941" w:rsidP="00927941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gramStart"/>
      <w:r w:rsidRPr="00347BD7">
        <w:rPr>
          <w:rFonts w:ascii="Times New Roman" w:hAnsi="Times New Roman" w:cs="Times New Roman"/>
          <w:b/>
          <w:bCs/>
          <w:sz w:val="24"/>
          <w:szCs w:val="24"/>
          <w:lang w:val="en-US"/>
        </w:rPr>
        <w:t>command</w:t>
      </w:r>
      <w:proofErr w:type="gramEnd"/>
      <w:r w:rsidRPr="00347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7BD7">
        <w:rPr>
          <w:rFonts w:ascii="Times New Roman" w:hAnsi="Times New Roman" w:cs="Times New Roman"/>
          <w:b/>
          <w:bCs/>
          <w:sz w:val="24"/>
          <w:szCs w:val="24"/>
          <w:lang w:val="en-US"/>
        </w:rPr>
        <w:t>lin</w:t>
      </w:r>
      <w:r w:rsidRPr="00347BD7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347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7BD7">
        <w:rPr>
          <w:rFonts w:ascii="Times New Roman" w:hAnsi="Times New Roman" w:cs="Times New Roman"/>
          <w:b/>
          <w:bCs/>
          <w:sz w:val="24"/>
          <w:szCs w:val="24"/>
          <w:lang w:val="kk-KZ"/>
        </w:rPr>
        <w:t>-</w:t>
      </w:r>
      <w:r w:rsidRPr="00347BD7">
        <w:rPr>
          <w:rFonts w:ascii="Times New Roman" w:hAnsi="Times New Roman" w:cs="Times New Roman"/>
          <w:bCs/>
          <w:sz w:val="24"/>
          <w:szCs w:val="24"/>
        </w:rPr>
        <w:t>командная строка</w:t>
      </w:r>
      <w:r w:rsidRPr="00347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7BD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– </w:t>
      </w:r>
      <w:r w:rsidRPr="00347BD7">
        <w:rPr>
          <w:rFonts w:ascii="Times New Roman" w:hAnsi="Times New Roman" w:cs="Times New Roman"/>
          <w:bCs/>
          <w:sz w:val="24"/>
          <w:szCs w:val="24"/>
          <w:lang w:val="kk-KZ"/>
        </w:rPr>
        <w:t>командалық жол</w:t>
      </w: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Windows жүйесінің стандартты программалары құрамына бір топ программалар жиыны кіреді. Олар бірсыпыра жұмыстардың орындалуын қамтамсыз етеді мысалы:</w:t>
      </w:r>
      <w:r w:rsidRPr="00347BD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 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347BD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 мәтіндік құжаттар дайындау;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347BD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 графикалық бейне - көріністерді даярлау және оларды өңдеу, түзету;</w:t>
      </w:r>
      <w:r w:rsidRPr="00347BD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 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347BD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-жұмыс уақытын жоспарлау және ұйымдастыру;</w:t>
      </w:r>
      <w:r w:rsidRPr="00347BD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 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347BD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 математикалық есептеулерді орындау және т.б.</w:t>
      </w:r>
      <w:r w:rsidRPr="00347BD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 </w:t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347BD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Бұл қосымша программалар «Стандартты» тобында орналасады.</w:t>
      </w:r>
    </w:p>
    <w:p w:rsidR="00927941" w:rsidRPr="00347BD7" w:rsidRDefault="00927941" w:rsidP="0092794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Бағдарламаларды іске қосу жолы:</w:t>
      </w: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Бастау                                                  Пуск</w:t>
      </w: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11970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03.45pt;margin-top:.55pt;width:0;height:18pt;z-index:251658240" o:connectortype="straight" strokecolor="#0070c0">
            <v:stroke endarrow="block"/>
          </v:shape>
        </w:pic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26" type="#_x0000_t32" style="position:absolute;margin-left:263.45pt;margin-top:12.25pt;width:.75pt;height:17.25pt;z-index:251658240" o:connectortype="straight" strokecolor="#0070c0">
            <v:stroke endarrow="block"/>
          </v:shape>
        </w:pic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Барлық бағдарламалар                      Все программы </w:t>
      </w: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Стандарттық                                                               Стандарные</w:t>
      </w: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27" type="#_x0000_t32" style="position:absolute;left:0;text-align:left;margin-left:271.65pt;margin-top:.85pt;width:.05pt;height:48.85pt;z-index:251658240" o:connectortype="straight" strokecolor="#0070c0">
            <v:stroke endarrow="block"/>
          </v:shape>
        </w:pict>
      </w: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                 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39" type="#_x0000_t32" style="position:absolute;margin-left:104.45pt;margin-top:9.25pt;width:145.4pt;height:31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33" type="#_x0000_t32" style="position:absolute;margin-left:104.45pt;margin-top:9.25pt;width:143.25pt;height:42.8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34" type="#_x0000_t32" style="position:absolute;margin-left:104.45pt;margin-top:9.25pt;width:143.25pt;height:62.1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35" type="#_x0000_t32" style="position:absolute;margin-left:104.45pt;margin-top:9.25pt;width:143.25pt;height:79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37" type="#_x0000_t32" style="position:absolute;margin-left:104.45pt;margin-top:9.25pt;width:145.4pt;height:96.6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38" type="#_x0000_t32" style="position:absolute;margin-left:104.45pt;margin-top:9.25pt;width:145.4pt;height:108.6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2" type="#_x0000_t32" style="position:absolute;margin-left:104.45pt;margin-top:9.25pt;width:143.25pt;height:140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36" type="#_x0000_t32" style="position:absolute;margin-left:104.45pt;margin-top:9.25pt;width:145.4pt;height:128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0" type="#_x0000_t32" style="position:absolute;margin-left:104.45pt;margin-top:9.25pt;width:145.4pt;height:158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1" type="#_x0000_t32" style="position:absolute;margin-left:104.45pt;margin-top:9.25pt;width:143.25pt;height:193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7" type="#_x0000_t32" style="position:absolute;margin-left:104.45pt;margin-top:9.25pt;width:145.4pt;height:178.6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3" type="#_x0000_t32" style="position:absolute;margin-left:104.45pt;margin-top:9.25pt;width:143.25pt;height:223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8" type="#_x0000_t32" style="position:absolute;margin-left:104.45pt;margin-top:9.25pt;width:145.4pt;height:207.6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4" type="#_x0000_t32" style="position:absolute;margin-left:104.45pt;margin-top:9.25pt;width:143.25pt;height:241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5" type="#_x0000_t32" style="position:absolute;margin-left:104.45pt;margin-top:9.25pt;width:143.25pt;height:258.6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6" type="#_x0000_t32" style="position:absolute;margin-left:104.45pt;margin-top:9.25pt;width:143.25pt;height:273.6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49" type="#_x0000_t32" style="position:absolute;margin-left:104.45pt;margin-top:9.25pt;width:143.25pt;height:290.35pt;z-index:251658240" o:connectortype="straight" strokecolor="#0070c0">
            <v:stroke endarrow="block"/>
          </v:shape>
        </w:pic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shape id="_x0000_s1050" type="#_x0000_t32" style="position:absolute;margin-left:104.45pt;margin-top:9.25pt;width:143.25pt;height:307.6pt;z-index:251658240" o:connectortype="straight" strokecolor="#0070c0">
            <v:stroke endarrow="block"/>
          </v:shape>
        </w:pic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Таңдаулыны аламыз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50800</wp:posOffset>
            </wp:positionV>
            <wp:extent cx="3009900" cy="3781425"/>
            <wp:effectExtent l="19050" t="0" r="0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9" t="37066" r="78696" b="1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ind w:left="142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479540" cy="3267075"/>
            <wp:effectExtent l="19050" t="0" r="16510" b="0"/>
            <wp:docPr id="1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927941" w:rsidRPr="00347BD7" w:rsidRDefault="00927941" w:rsidP="00927941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347BD7">
        <w:rPr>
          <w:rStyle w:val="apple-converted-space"/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6479540" cy="2428875"/>
            <wp:effectExtent l="19050" t="0" r="16510" b="0"/>
            <wp:docPr id="15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WordPad  терезесі</w:t>
      </w:r>
    </w:p>
    <w:p w:rsidR="00927941" w:rsidRPr="00347BD7" w:rsidRDefault="00927941" w:rsidP="00927941">
      <w:pPr>
        <w:spacing w:after="0" w:line="240" w:lineRule="auto"/>
        <w:ind w:left="720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55880</wp:posOffset>
            </wp:positionV>
            <wp:extent cx="4038600" cy="1095375"/>
            <wp:effectExtent l="19050" t="0" r="0" b="0"/>
            <wp:wrapSquare wrapText="bothSides"/>
            <wp:docPr id="3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941" w:rsidRPr="00347BD7" w:rsidRDefault="00927941" w:rsidP="00927941">
      <w:pPr>
        <w:spacing w:after="0" w:line="240" w:lineRule="auto"/>
        <w:ind w:left="720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ind w:left="720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ind w:left="720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ind w:left="720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ind w:left="720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WordPad  редакторының батырмалары</w:t>
      </w:r>
    </w:p>
    <w:p w:rsidR="00927941" w:rsidRPr="00347BD7" w:rsidRDefault="00927941" w:rsidP="00927941">
      <w:pPr>
        <w:spacing w:after="0" w:line="240" w:lineRule="auto"/>
        <w:ind w:left="426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inline distT="0" distB="0" distL="0" distR="0">
            <wp:extent cx="5905500" cy="2085975"/>
            <wp:effectExtent l="19050" t="0" r="0" b="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706" t="21466" r="25147" b="5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 xml:space="preserve">                         Paint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 редакторы</w:t>
      </w:r>
    </w:p>
    <w:p w:rsidR="00927941" w:rsidRPr="00347BD7" w:rsidRDefault="00927941" w:rsidP="00927941">
      <w:pPr>
        <w:spacing w:after="0" w:line="240" w:lineRule="auto"/>
        <w:ind w:left="720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2540</wp:posOffset>
            </wp:positionV>
            <wp:extent cx="4181475" cy="2800350"/>
            <wp:effectExtent l="19050" t="0" r="9525" b="0"/>
            <wp:wrapSquare wrapText="left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29" type="#_x0000_t32" style="position:absolute;left:0;text-align:left;margin-left:70.7pt;margin-top:8.45pt;width:106.5pt;height:0;z-index:251658240;mso-position-horizontal-relative:text;mso-position-vertical-relative:text" o:connectortype="straight" strokecolor="#0070c0" strokeweight="2.25pt">
            <v:stroke endarrow="block"/>
          </v:shape>
        </w:pic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Меню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30" type="#_x0000_t32" style="position:absolute;margin-left:90.95pt;margin-top:5.9pt;width:86.25pt;height:57pt;flip:y;z-index:251658240" o:connectortype="straight" strokecolor="#0070c0" strokeweight="2.25pt">
            <v:stroke endarrow="block"/>
          </v:shape>
        </w:pic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Құралдар жиыны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31" type="#_x0000_t32" style="position:absolute;margin-left:90.95pt;margin-top:2.3pt;width:162pt;height:33pt;flip:y;z-index:251658240" o:connectortype="straight" strokecolor="#0070c0" strokeweight="2.25pt">
            <v:stroke endarrow="block"/>
          </v:shape>
        </w:pic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Сурет салу алаңы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32" type="#_x0000_t32" style="position:absolute;margin-left:94.7pt;margin-top:7.3pt;width:82.5pt;height:13.45pt;flip:y;z-index:251658240" o:connectortype="straight" strokecolor="#0070c0" strokeweight="2.25pt">
            <v:stroke endarrow="block"/>
          </v:shape>
        </w:pic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Түстер палитрасы</w:t>
      </w: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Paint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 редакторында 16 құрал-сайман бар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38125" cy="266700"/>
            <wp:effectExtent l="19050" t="0" r="952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Ерікті аймақты белгілеу құралы- 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бұл қисық (дұрыс емес)пішінді үзіндіні таңдау қызметін атқарады.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28600" cy="314325"/>
            <wp:effectExtent l="1905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Белгілеу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құралы деп аталады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- суреттің тіктөртбұрышты үзіндісін таңдау қызметін атқарады.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47650" cy="28575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Өшірігіш/түрлі түсті өшіргіш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бұл суркттердің белгілі бір бөліктерін өшіруге арналған.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28600" cy="342900"/>
            <wp:effectExtent l="1905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Құю(заливка)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құралы- 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бұл тұйық контурдың ішін кескін немесе фон түсімен бояйды.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38125" cy="342900"/>
            <wp:effectExtent l="19050" t="0" r="9525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Түс таңдау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құралы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бұл кескінің немесе фон түсін суреттің кез-келген нүктесінің түсіне өзгертеді.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57175" cy="340519"/>
            <wp:effectExtent l="19050" t="0" r="95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Масштаб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құралы- 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бұл суреттің жеке үзінділерін үлкейтуге мүмкіндік береді.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57175" cy="342900"/>
            <wp:effectExtent l="19050" t="0" r="9525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Қарындаш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бұл кез-келген сызықты әр үрлі жуандықта сызықта сызуға арналған.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28600" cy="333375"/>
            <wp:effectExtent l="1905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Кисть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- ерікті сызықтарды салуға арналған. Кистінің қажетт түрін таңдап алуға болады.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71475" cy="474663"/>
            <wp:effectExtent l="1905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7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Бүріккіш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пульверизатор эфектісіне жетуге мүмкіндік береді.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71475" cy="4191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Жазу- 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бұл сурет ішіне мәтін орналастырады.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42900" cy="447675"/>
            <wp:effectExtent l="1905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Сызық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түзу сызықтар салуға арналған.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33375" cy="390525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Қисық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тегістелген сызықтарды салуға мүмкіндік береді.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42900" cy="419100"/>
            <wp:effectExtent l="19050" t="0" r="0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Тік төртбұрыш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тіктөртбұрыштар салуға арналған.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42900" cy="419100"/>
            <wp:effectExtent l="19050" t="0" r="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Көпбұрыш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еректі пішінді Тұйық көпбұрыштар салады.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inline distT="0" distB="0" distL="0" distR="0">
            <wp:extent cx="342900" cy="342900"/>
            <wp:effectExtent l="19050" t="0" r="0" b="0"/>
            <wp:docPr id="7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Элипс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 шеңбер және элипс салуға арналған.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42900" cy="390525"/>
            <wp:effectExtent l="19050" t="0" r="0" b="0"/>
            <wp:docPr id="7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Бұрыштары дөңгеленген тіктөртбұрыш, бұрыштары дөңеленген тік төртбұрыш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бұрыштары дөңгеленген квадраттар мен тік төртбұрыштар салуға мүмкіндік береді.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457200" cy="562708"/>
            <wp:effectExtent l="19050" t="0" r="0" b="0"/>
            <wp:docPr id="77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Сызықтың қалыңдығын,кисть түрін немесе төртбұрыштың типін тағайындау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Мұны құралдар жиынының тура астыңғы жағындағы арнайы аймақта жасауға болады.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457200" cy="571500"/>
            <wp:effectExtent l="19050" t="0" r="0" b="0"/>
            <wp:docPr id="77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Кескінің түсін таңдау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Сурет салатын түсті таңдау үшін,палитрадағы қажетті түстің төртбұрышына маус нұсқағышын орналастырып,сол жақ батырмасын шертіңдер.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362325" cy="495300"/>
            <wp:effectExtent l="19050" t="0" r="9525" b="0"/>
            <wp:docPr id="77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Фонның түсін таңдау</w:t>
      </w: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Фонның түсін таңдау үшін,палитрадағы қажетті түске маус нұсқағышын орналастырып,оң жақ батырмасын шертіңдер.Бұл саты фонды пайдаланып обьектілер жасайтын құралдармен жұмыс істегенде қажет.</w:t>
      </w: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27941" w:rsidRDefault="00927941" w:rsidP="00927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0FD3">
        <w:rPr>
          <w:rFonts w:ascii="Times New Roman" w:hAnsi="Times New Roman" w:cs="Times New Roman"/>
          <w:b/>
          <w:sz w:val="24"/>
          <w:szCs w:val="24"/>
          <w:lang w:val="kk-KZ"/>
        </w:rPr>
        <w:t>IV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.Білім, білік, дағдыларды меңгергенді алғашы тексеру (Первичная проверка усвоенных ЗУН)</w:t>
      </w:r>
    </w:p>
    <w:p w:rsidR="00927941" w:rsidRPr="00347BD7" w:rsidRDefault="00927941" w:rsidP="009279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  <w:t xml:space="preserve">Тәжірибелік жұмыс: 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№1 тапсырма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 xml:space="preserve">WordPad мәтіндік редакторында жұмбақты жазып  шешімін жаз </w:t>
      </w:r>
    </w:p>
    <w:p w:rsidR="00927941" w:rsidRPr="00347BD7" w:rsidRDefault="00927941" w:rsidP="00927941">
      <w:pPr>
        <w:spacing w:after="0" w:line="240" w:lineRule="auto"/>
        <w:ind w:left="1416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Бір көзіңмен «кідір» дейді,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  <w:t>Бір көзім «жүгір» дейді.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  <w:t>Бір көзім «абайла» дейді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  <w:t>«Қарап ал маңайға» дейді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  <w:t xml:space="preserve">                                            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ab/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ab/>
        <w:t>(Бағдаршам)</w:t>
      </w:r>
    </w:p>
    <w:p w:rsidR="00927941" w:rsidRPr="00347BD7" w:rsidRDefault="00927941" w:rsidP="0092794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№2 тапсырма </w:t>
      </w:r>
    </w:p>
    <w:p w:rsidR="00927941" w:rsidRPr="00347BD7" w:rsidRDefault="00927941" w:rsidP="0092794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Білгенің дұрыс!  мақал- мәтел жалғасын тауып </w:t>
      </w: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WordPad мәтіндік редакторында жаз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.</w:t>
      </w:r>
    </w:p>
    <w:p w:rsidR="00927941" w:rsidRPr="00347BD7" w:rsidRDefault="00927941" w:rsidP="00927941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Қыс азығын....................................................жаз жина</w:t>
      </w:r>
    </w:p>
    <w:p w:rsidR="00927941" w:rsidRPr="00347BD7" w:rsidRDefault="00927941" w:rsidP="00927941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Жаңа айдан.................................................... жақсылық</w:t>
      </w:r>
    </w:p>
    <w:p w:rsidR="00927941" w:rsidRPr="00347BD7" w:rsidRDefault="00927941" w:rsidP="00927941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Сәуір болмай................................................. тәуір болмас</w:t>
      </w:r>
    </w:p>
    <w:p w:rsidR="00927941" w:rsidRPr="00347BD7" w:rsidRDefault="00927941" w:rsidP="00927941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Түске дейін мүйіз.......................................... түстен кейін киіз</w:t>
      </w:r>
    </w:p>
    <w:p w:rsidR="00927941" w:rsidRPr="00347BD7" w:rsidRDefault="00927941" w:rsidP="00927941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Қылышын сүйретіп....................................... қыс келер</w:t>
      </w:r>
    </w:p>
    <w:p w:rsidR="00927941" w:rsidRPr="00347BD7" w:rsidRDefault="00927941" w:rsidP="00927941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Еңбек түбі береке............................................көптің түбі мереке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№1 тапсырма Paint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редакторында  орындаңыз</w:t>
      </w: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«Жұлдыз» қалай жасалды?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Қожанасырдан біреу: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</w:t>
      </w:r>
      <w:r w:rsidRPr="00347BD7">
        <w:rPr>
          <w:rFonts w:ascii="Times New Roman" w:hAnsi="Times New Roman" w:cs="Times New Roman"/>
          <w:i/>
          <w:color w:val="002060"/>
          <w:sz w:val="24"/>
          <w:szCs w:val="24"/>
          <w:lang w:val="kk-KZ"/>
        </w:rPr>
        <w:t>Қожеке,осы жаңа ай туғанда, ескі айды не қылады?-деп сұрайды.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Қожанасыр сонда: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-</w:t>
      </w:r>
      <w:r w:rsidRPr="00347BD7">
        <w:rPr>
          <w:rFonts w:ascii="Times New Roman" w:hAnsi="Times New Roman" w:cs="Times New Roman"/>
          <w:i/>
          <w:color w:val="002060"/>
          <w:sz w:val="24"/>
          <w:szCs w:val="24"/>
          <w:lang w:val="kk-KZ"/>
        </w:rPr>
        <w:t>Жаңа айтуғанда, ескі айды майдалап жұлдыз қылады да, шырағым,- депті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103505</wp:posOffset>
            </wp:positionV>
            <wp:extent cx="1594485" cy="1200150"/>
            <wp:effectExtent l="19050" t="0" r="5715" b="0"/>
            <wp:wrapThrough wrapText="bothSides">
              <wp:wrapPolygon edited="0">
                <wp:start x="-258" y="0"/>
                <wp:lineTo x="-258" y="21257"/>
                <wp:lineTo x="21677" y="21257"/>
                <wp:lineTo x="21677" y="0"/>
                <wp:lineTo x="-258" y="0"/>
              </wp:wrapPolygon>
            </wp:wrapThrough>
            <wp:docPr id="7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Мәтінде не туралы айтылғанын анықтайды.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1. Сол мәтінде берілген заттың атын анықтап графикалық редакторда сызамыз.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2. Берілген затты сызу үшін графикалық редактордан мына құралдарды пайдалануымыз керек: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lastRenderedPageBreak/>
        <w:t>1. Шеңбер;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>3. Жұлдызша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4. Көк түсті бояу;                                                                                                           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Жауабы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№2 тапсырма Paint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редакторында  көңіл-күй белгішелерін салыңыз</w:t>
      </w:r>
    </w:p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oval id="_x0000_s1051" style="position:absolute;left:0;text-align:left;margin-left:422.35pt;margin-top:18.2pt;width:20.05pt;height:34.65pt;rotation:-1992535fd;z-index:251689984" fillcolor="black [3213]"/>
        </w:pic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oval id="_x0000_s1052" style="position:absolute;left:0;text-align:left;margin-left:464.6pt;margin-top:18.55pt;width:19.7pt;height:34.65pt;rotation:2157177fd;z-index:251691008" fillcolor="black [3213]"/>
        </w:pic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53" type="#_x0000_t55" style="position:absolute;left:0;text-align:left;margin-left:443.2pt;margin-top:42.6pt;width:23pt;height:59.25pt;rotation:90;z-index:251692032" fillcolor="red"/>
        </w:pict>
      </w:r>
      <w:r w:rsidRPr="00347B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1095375"/>
            <wp:effectExtent l="19050" t="0" r="0" b="0"/>
            <wp:docPr id="781" name="Рисунок 781" descr="http://bb.misto.su/photo/usl/usl_135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ttp://bb.misto.su/photo/usl/usl_13551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38" cy="11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</w:t>
      </w:r>
      <w:r w:rsidRPr="00347B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7825" cy="1160898"/>
            <wp:effectExtent l="19050" t="0" r="9525" b="0"/>
            <wp:docPr id="784" name="Рисунок 784" descr="http://spb.allcafe.ru/s/pic/poster/c291d4551442296db7a6d02f7918f2b1a9ca0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://spb.allcafe.ru/s/pic/poster/c291d4551442296db7a6d02f7918f2b1a9ca011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Pr="00347B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0170" cy="1176437"/>
            <wp:effectExtent l="19050" t="0" r="0" b="0"/>
            <wp:docPr id="774" name="Рисунок 787" descr="http://img-fotki.yandex.ru/get/4702/v-viktoriya.3/0_5a6e2_39977f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ttp://img-fotki.yandex.ru/get/4702/v-viktoriya.3/0_5a6e2_39977f02_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50" cy="117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BD7">
        <w:rPr>
          <w:rFonts w:ascii="Times New Roman" w:hAnsi="Times New Roman" w:cs="Times New Roman"/>
          <w:b/>
          <w:noProof/>
          <w:color w:val="002060"/>
          <w:sz w:val="24"/>
          <w:szCs w:val="24"/>
          <w:lang w:val="kk-KZ"/>
        </w:rPr>
        <w:t xml:space="preserve">        </w:t>
      </w:r>
      <w:r w:rsidRPr="00347BD7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1200150" cy="1095375"/>
            <wp:effectExtent l="19050" t="0" r="0" b="0"/>
            <wp:docPr id="775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7353" t="26440" r="46471" b="3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96" cy="109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 xml:space="preserve">V.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Қорытындылау. 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Екі топ бойынша орындалған жұмыс тақтадан көрсетілінеді  </w:t>
      </w: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Батырмалар сөйлейді  екі топ кестені толтырып жауап жазады.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4484"/>
        <w:gridCol w:w="976"/>
        <w:gridCol w:w="3718"/>
      </w:tblGrid>
      <w:tr w:rsidR="00927941" w:rsidRPr="00347BD7" w:rsidTr="00E75CEF">
        <w:trPr>
          <w:trHeight w:val="542"/>
        </w:trPr>
        <w:tc>
          <w:tcPr>
            <w:tcW w:w="1242" w:type="dxa"/>
            <w:vMerge w:val="restart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2638426</wp:posOffset>
                  </wp:positionV>
                  <wp:extent cx="673554" cy="762000"/>
                  <wp:effectExtent l="19050" t="0" r="0" b="0"/>
                  <wp:wrapNone/>
                  <wp:docPr id="43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6505" t="40908" r="62176" b="54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54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7BD7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733425" cy="2638425"/>
                  <wp:effectExtent l="19050" t="0" r="9525" b="0"/>
                  <wp:docPr id="44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6340" t="23643" r="62176" b="62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976" w:type="dxa"/>
            <w:vMerge w:val="restart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0</wp:posOffset>
                  </wp:positionV>
                  <wp:extent cx="609600" cy="2695575"/>
                  <wp:effectExtent l="19050" t="0" r="0" b="0"/>
                  <wp:wrapNone/>
                  <wp:docPr id="45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6505" t="52000" r="62176" b="33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1242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976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371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1242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976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371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1242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976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371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1242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976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371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1242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9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391160</wp:posOffset>
                  </wp:positionV>
                  <wp:extent cx="609600" cy="704850"/>
                  <wp:effectExtent l="19050" t="0" r="0" b="0"/>
                  <wp:wrapNone/>
                  <wp:docPr id="46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6505" t="46365" r="62176" b="47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rPr>
          <w:trHeight w:val="535"/>
        </w:trPr>
        <w:tc>
          <w:tcPr>
            <w:tcW w:w="1242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976" w:type="dxa"/>
            <w:vMerge w:val="restart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371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1242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976" w:type="dxa"/>
            <w:vMerge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371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</w:tbl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>VІ.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  <w:t>. Үй тапсырмасы: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Тақырыпты оқу. 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  <w:t>Өзіндік жұмыс: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Шығармашылық жұмыстың жобасын графикалық редакторда салып келу </w:t>
      </w:r>
      <w:r w:rsidRPr="00347BD7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347BD7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val="kk-KZ"/>
        </w:rPr>
        <w:t>1. «Бөгде планеталықтар»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   </w:t>
      </w:r>
      <w:r w:rsidRPr="00347BD7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val="kk-KZ"/>
        </w:rPr>
        <w:t>2. «Менің жанұям»</w:t>
      </w:r>
      <w:r w:rsidRPr="00347BD7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 </w:t>
      </w: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       </w:t>
      </w:r>
      <w:r w:rsidRPr="00347BD7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val="kk-KZ"/>
        </w:rPr>
        <w:t>3. «Туған ауылым»</w:t>
      </w:r>
      <w:r w:rsidRPr="00347BD7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 </w:t>
      </w: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</w:p>
    <w:p w:rsidR="00927941" w:rsidRPr="00347BD7" w:rsidRDefault="00927941" w:rsidP="009279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>VІ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Pr="00641D1C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  <w:t>Бағалау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: топ басшылары  өз топтарын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орындау жұмыстарына байланысты  оқытушының айтуымен </w:t>
      </w: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бағалайды.  </w:t>
      </w:r>
    </w:p>
    <w:p w:rsidR="00927941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27941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Топ басшыларын оқытушы бағалайды.</w:t>
      </w:r>
    </w:p>
    <w:p w:rsidR="00927941" w:rsidRPr="00347BD7" w:rsidRDefault="00927941" w:rsidP="0092794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tbl>
      <w:tblPr>
        <w:tblStyle w:val="a3"/>
        <w:tblW w:w="0" w:type="auto"/>
        <w:tblInd w:w="142" w:type="dxa"/>
        <w:tblLook w:val="04A0"/>
      </w:tblPr>
      <w:tblGrid>
        <w:gridCol w:w="2376"/>
        <w:gridCol w:w="1740"/>
        <w:gridCol w:w="2054"/>
        <w:gridCol w:w="2064"/>
        <w:gridCol w:w="2044"/>
      </w:tblGrid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Paint тобының студенттері</w:t>
            </w:r>
          </w:p>
        </w:tc>
        <w:tc>
          <w:tcPr>
            <w:tcW w:w="174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«Ыстық орындық» әдісі</w:t>
            </w:r>
          </w:p>
        </w:tc>
        <w:tc>
          <w:tcPr>
            <w:tcW w:w="205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Қосымша  ізденген</w:t>
            </w:r>
          </w:p>
        </w:tc>
        <w:tc>
          <w:tcPr>
            <w:tcW w:w="206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Тәжірибелік жұмыстары үшін</w:t>
            </w:r>
          </w:p>
        </w:tc>
        <w:tc>
          <w:tcPr>
            <w:tcW w:w="204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Жалпы балы</w:t>
            </w: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4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4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4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4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4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4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4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</w:tbl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tbl>
      <w:tblPr>
        <w:tblStyle w:val="a3"/>
        <w:tblW w:w="0" w:type="auto"/>
        <w:tblInd w:w="142" w:type="dxa"/>
        <w:tblLook w:val="04A0"/>
      </w:tblPr>
      <w:tblGrid>
        <w:gridCol w:w="2376"/>
        <w:gridCol w:w="1750"/>
        <w:gridCol w:w="2059"/>
        <w:gridCol w:w="2068"/>
        <w:gridCol w:w="2025"/>
      </w:tblGrid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bCs/>
                <w:color w:val="002060"/>
                <w:sz w:val="24"/>
                <w:szCs w:val="24"/>
                <w:lang w:val="kk-KZ"/>
              </w:rPr>
              <w:t>WordPad</w:t>
            </w: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 xml:space="preserve"> тобының студенттері</w:t>
            </w:r>
          </w:p>
        </w:tc>
        <w:tc>
          <w:tcPr>
            <w:tcW w:w="175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«Ыстық орындық» әдісі</w:t>
            </w:r>
          </w:p>
        </w:tc>
        <w:tc>
          <w:tcPr>
            <w:tcW w:w="2059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Қосымша  ізденген</w:t>
            </w:r>
          </w:p>
        </w:tc>
        <w:tc>
          <w:tcPr>
            <w:tcW w:w="206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Тәжірибелік жұмыстары үшін</w:t>
            </w:r>
          </w:p>
        </w:tc>
        <w:tc>
          <w:tcPr>
            <w:tcW w:w="2025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  <w:r w:rsidRPr="00347BD7">
              <w:rPr>
                <w:b/>
                <w:color w:val="002060"/>
                <w:sz w:val="24"/>
                <w:szCs w:val="24"/>
                <w:lang w:val="kk-KZ"/>
              </w:rPr>
              <w:t>Жалпы балы</w:t>
            </w: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5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9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5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9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5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9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5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9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5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9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5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9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  <w:tr w:rsidR="00927941" w:rsidRPr="00347BD7" w:rsidTr="00E75CEF">
        <w:tc>
          <w:tcPr>
            <w:tcW w:w="2376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750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59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68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</w:tcPr>
          <w:p w:rsidR="00927941" w:rsidRPr="00347BD7" w:rsidRDefault="00927941" w:rsidP="00E75CEF">
            <w:pPr>
              <w:rPr>
                <w:b/>
                <w:color w:val="002060"/>
                <w:sz w:val="24"/>
                <w:szCs w:val="24"/>
                <w:lang w:val="kk-KZ"/>
              </w:rPr>
            </w:pPr>
          </w:p>
        </w:tc>
      </w:tr>
    </w:tbl>
    <w:p w:rsidR="00927941" w:rsidRPr="00347BD7" w:rsidRDefault="00927941" w:rsidP="00927941">
      <w:pPr>
        <w:spacing w:after="0" w:line="240" w:lineRule="auto"/>
        <w:ind w:left="142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27941" w:rsidRPr="00347BD7" w:rsidRDefault="00927941" w:rsidP="009279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347BD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</w:p>
    <w:p w:rsidR="00927941" w:rsidRPr="00CE79F2" w:rsidRDefault="00927941" w:rsidP="00927941">
      <w:pPr>
        <w:shd w:val="clear" w:color="auto" w:fill="FFFFFF"/>
        <w:spacing w:before="100" w:beforeAutospacing="1" w:after="100" w:afterAutospacing="1"/>
        <w:rPr>
          <w:color w:val="002060"/>
          <w:lang w:val="kk-KZ"/>
        </w:rPr>
      </w:pPr>
    </w:p>
    <w:p w:rsidR="00452669" w:rsidRDefault="00452669"/>
    <w:sectPr w:rsidR="00452669" w:rsidSect="009279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1C18"/>
    <w:multiLevelType w:val="hybridMultilevel"/>
    <w:tmpl w:val="8F2AC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7941"/>
    <w:rsid w:val="00042F52"/>
    <w:rsid w:val="000F7F57"/>
    <w:rsid w:val="003563BE"/>
    <w:rsid w:val="00452669"/>
    <w:rsid w:val="00927941"/>
    <w:rsid w:val="00972952"/>
    <w:rsid w:val="00C52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1"/>
        <o:r id="V:Rule2" type="connector" idref="#_x0000_s1043"/>
        <o:r id="V:Rule3" type="connector" idref="#_x0000_s1034"/>
        <o:r id="V:Rule4" type="connector" idref="#_x0000_s1032"/>
        <o:r id="V:Rule5" type="connector" idref="#_x0000_s1036"/>
        <o:r id="V:Rule6" type="connector" idref="#_x0000_s1045"/>
        <o:r id="V:Rule7" type="connector" idref="#_x0000_s1035"/>
        <o:r id="V:Rule8" type="connector" idref="#_x0000_s1050"/>
        <o:r id="V:Rule9" type="connector" idref="#_x0000_s1040"/>
        <o:r id="V:Rule10" type="connector" idref="#_x0000_s1049"/>
        <o:r id="V:Rule11" type="connector" idref="#_x0000_s1031"/>
        <o:r id="V:Rule12" type="connector" idref="#_x0000_s1042"/>
        <o:r id="V:Rule13" type="connector" idref="#_x0000_s1029"/>
        <o:r id="V:Rule14" type="connector" idref="#_x0000_s1044"/>
        <o:r id="V:Rule15" type="connector" idref="#_x0000_s1030"/>
        <o:r id="V:Rule16" type="connector" idref="#_x0000_s1047"/>
        <o:r id="V:Rule17" type="connector" idref="#_x0000_s1046"/>
        <o:r id="V:Rule18" type="connector" idref="#_x0000_s1028"/>
        <o:r id="V:Rule19" type="connector" idref="#_x0000_s1037"/>
        <o:r id="V:Rule20" type="connector" idref="#_x0000_s1027"/>
        <o:r id="V:Rule21" type="connector" idref="#_x0000_s1048"/>
        <o:r id="V:Rule22" type="connector" idref="#_x0000_s1026"/>
        <o:r id="V:Rule23" type="connector" idref="#_x0000_s1033"/>
        <o:r id="V:Rule24" type="connector" idref="#_x0000_s1038"/>
        <o:r id="V:Rule25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9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79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27941"/>
  </w:style>
  <w:style w:type="paragraph" w:styleId="a4">
    <w:name w:val="Balloon Text"/>
    <w:basedOn w:val="a"/>
    <w:link w:val="a5"/>
    <w:uiPriority w:val="99"/>
    <w:semiHidden/>
    <w:unhideWhenUsed/>
    <w:rsid w:val="0092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94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Colors" Target="diagrams/colors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gif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diagramQuickStyle" Target="diagrams/quickStyle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Layout" Target="diagrams/layout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diagramData" Target="diagrams/data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57E81D-ED5C-49C9-B0BF-CEFC0F065BF7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4F8C9A3E-9F55-485F-AF4B-BCDEDA601DCB}">
      <dgm:prSet phldrT="[Текст]" custT="1"/>
      <dgm:spPr>
        <a:solidFill>
          <a:srgbClr val="FFC000"/>
        </a:solidFill>
        <a:ln>
          <a:solidFill>
            <a:srgbClr val="002060"/>
          </a:solidFill>
        </a:ln>
      </dgm:spPr>
      <dgm:t>
        <a:bodyPr/>
        <a:lstStyle/>
        <a:p>
          <a:pPr algn="ctr"/>
          <a:endParaRPr lang="kk-KZ" sz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kk-KZ" sz="12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WordPad мәтіндік редакторы</a:t>
          </a:r>
          <a:endParaRPr lang="ru-RU" sz="1200" b="1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  <a:p>
          <a:pPr algn="l"/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Word Pad мәтіндік құжаттарды дайындауға мүмкіндік береді. WordPad мәтіндік құжатты пернелерде теріп, дискілерде сақтауға, өңдеуге , қаріпін өзгертуге, құжат ішінде символдарды іздеу және ауыстыру әдістерін іске асыруға, графиктік суреттерді қосуға, оның беттерінің параметрлерін өзгертуге және қағазға басып шығаруға мүмкіндік береді.</a:t>
          </a:r>
          <a:b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</a:br>
          <a:endParaRPr lang="ru-RU" sz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8588957-276A-4752-8ADD-FEBBA586D51D}" type="parTrans" cxnId="{D4372535-15AA-42DD-909F-D07467C3CBBE}">
      <dgm:prSet/>
      <dgm:spPr/>
      <dgm:t>
        <a:bodyPr/>
        <a:lstStyle/>
        <a:p>
          <a:endParaRPr lang="ru-RU"/>
        </a:p>
      </dgm:t>
    </dgm:pt>
    <dgm:pt modelId="{512E5ACD-7C56-4DE1-B0D3-54D220FB1E6F}" type="sibTrans" cxnId="{D4372535-15AA-42DD-909F-D07467C3CBBE}">
      <dgm:prSet/>
      <dgm:spPr/>
      <dgm:t>
        <a:bodyPr/>
        <a:lstStyle/>
        <a:p>
          <a:endParaRPr lang="ru-RU"/>
        </a:p>
      </dgm:t>
    </dgm:pt>
    <dgm:pt modelId="{7062D18B-97FA-4350-BD2B-3F5977179D66}">
      <dgm:prSet phldrT="[Текст]" custT="1"/>
      <dgm:spPr>
        <a:solidFill>
          <a:srgbClr val="92D050"/>
        </a:solidFill>
        <a:ln>
          <a:solidFill>
            <a:srgbClr val="002060"/>
          </a:solidFill>
        </a:ln>
      </dgm:spPr>
      <dgm:t>
        <a:bodyPr/>
        <a:lstStyle/>
        <a:p>
          <a:pPr algn="ctr"/>
          <a:r>
            <a:rPr lang="kk-KZ" sz="12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Блокнот </a:t>
          </a:r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/>
          </a:r>
          <a:b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</a:br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Блокнот - кішігірім мәтіндік файлдармен жұмыс істеуге арналған редактор. Блокнот мәтінді форматтамай тек қана оның сөздерінен тұратын файлдарды дайындауды және дискіде сақтайды.</a:t>
          </a:r>
          <a:endParaRPr lang="ru-RU" sz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D6CD780-EA0F-46D6-A3A6-DFF93E089220}" type="parTrans" cxnId="{B728697C-276A-4BA8-991B-098415DAF6B1}">
      <dgm:prSet/>
      <dgm:spPr/>
      <dgm:t>
        <a:bodyPr/>
        <a:lstStyle/>
        <a:p>
          <a:endParaRPr lang="ru-RU"/>
        </a:p>
      </dgm:t>
    </dgm:pt>
    <dgm:pt modelId="{03D97690-EA6C-41D9-B1F4-3D58443D5F6F}" type="sibTrans" cxnId="{B728697C-276A-4BA8-991B-098415DAF6B1}">
      <dgm:prSet/>
      <dgm:spPr/>
      <dgm:t>
        <a:bodyPr/>
        <a:lstStyle/>
        <a:p>
          <a:endParaRPr lang="ru-RU"/>
        </a:p>
      </dgm:t>
    </dgm:pt>
    <dgm:pt modelId="{526F15D0-4DCB-4EF8-8712-DF8CC0024C94}">
      <dgm:prSet phldrT="[Текст]" custT="1"/>
      <dgm:spPr>
        <a:solidFill>
          <a:srgbClr val="00B0F0"/>
        </a:solidFill>
        <a:ln>
          <a:solidFill>
            <a:srgbClr val="002060"/>
          </a:solidFill>
        </a:ln>
      </dgm:spPr>
      <dgm:t>
        <a:bodyPr/>
        <a:lstStyle/>
        <a:p>
          <a:pPr algn="ctr"/>
          <a:r>
            <a:rPr lang="kk-KZ" sz="12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Күнтізбе</a:t>
          </a:r>
        </a:p>
        <a:p>
          <a:pPr algn="just"/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Күнтізбе - бұл жұмыс уақытын жоспарлауға мерзімдік жоспар жасауға, кездесулер мен телефон жоспар жасауға, кездесулер мен телефон соғу кестелерін құрстыруға арналған шағын программа.</a:t>
          </a:r>
          <a:endParaRPr lang="ru-RU" sz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E09BB79-5497-4F6C-866B-336E4239B9B5}" type="parTrans" cxnId="{0ABAA895-A572-42A7-8C43-3CA282E57103}">
      <dgm:prSet/>
      <dgm:spPr/>
      <dgm:t>
        <a:bodyPr/>
        <a:lstStyle/>
        <a:p>
          <a:endParaRPr lang="ru-RU"/>
        </a:p>
      </dgm:t>
    </dgm:pt>
    <dgm:pt modelId="{5C1C4549-5D30-4CE5-8E81-C6829714EBA8}" type="sibTrans" cxnId="{0ABAA895-A572-42A7-8C43-3CA282E57103}">
      <dgm:prSet/>
      <dgm:spPr/>
      <dgm:t>
        <a:bodyPr/>
        <a:lstStyle/>
        <a:p>
          <a:endParaRPr lang="ru-RU"/>
        </a:p>
      </dgm:t>
    </dgm:pt>
    <dgm:pt modelId="{0FBB661C-C34A-499D-AD9C-5D7D88D4887D}" type="pres">
      <dgm:prSet presAssocID="{6E57E81D-ED5C-49C9-B0BF-CEFC0F065BF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22065CF-DC2C-45C9-96AD-B9FD1AFC22FE}" type="pres">
      <dgm:prSet presAssocID="{4F8C9A3E-9F55-485F-AF4B-BCDEDA601DCB}" presName="parentLin" presStyleCnt="0"/>
      <dgm:spPr/>
    </dgm:pt>
    <dgm:pt modelId="{71B8E203-A3CA-412C-901D-A406A6888106}" type="pres">
      <dgm:prSet presAssocID="{4F8C9A3E-9F55-485F-AF4B-BCDEDA601DC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FC57A552-CEFF-4E3E-93E5-D1056AACBE48}" type="pres">
      <dgm:prSet presAssocID="{4F8C9A3E-9F55-485F-AF4B-BCDEDA601DCB}" presName="parentText" presStyleLbl="node1" presStyleIdx="0" presStyleCnt="3" custScaleX="146685" custScaleY="233904" custLinFactNeighborX="2200" custLinFactNeighborY="883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59964A-65AA-4852-B44F-8A71A29AE754}" type="pres">
      <dgm:prSet presAssocID="{4F8C9A3E-9F55-485F-AF4B-BCDEDA601DCB}" presName="negativeSpace" presStyleCnt="0"/>
      <dgm:spPr/>
    </dgm:pt>
    <dgm:pt modelId="{3E1BF86F-4206-4CC3-BE6D-F3E4E6A96EBA}" type="pres">
      <dgm:prSet presAssocID="{4F8C9A3E-9F55-485F-AF4B-BCDEDA601DCB}" presName="childText" presStyleLbl="conFgAcc1" presStyleIdx="0" presStyleCnt="3" custLinFactNeighborY="-82315">
        <dgm:presLayoutVars>
          <dgm:bulletEnabled val="1"/>
        </dgm:presLayoutVars>
      </dgm:prSet>
      <dgm:spPr>
        <a:ln>
          <a:solidFill>
            <a:srgbClr val="002060"/>
          </a:solidFill>
        </a:ln>
      </dgm:spPr>
    </dgm:pt>
    <dgm:pt modelId="{C061CB88-6D65-4CC5-8739-C599E56A0879}" type="pres">
      <dgm:prSet presAssocID="{512E5ACD-7C56-4DE1-B0D3-54D220FB1E6F}" presName="spaceBetweenRectangles" presStyleCnt="0"/>
      <dgm:spPr/>
    </dgm:pt>
    <dgm:pt modelId="{95178F7E-B2EE-409E-8B38-4D7DF6C6502A}" type="pres">
      <dgm:prSet presAssocID="{7062D18B-97FA-4350-BD2B-3F5977179D66}" presName="parentLin" presStyleCnt="0"/>
      <dgm:spPr/>
    </dgm:pt>
    <dgm:pt modelId="{5BC40B3F-2897-4DCE-8D05-8A66D9387BE0}" type="pres">
      <dgm:prSet presAssocID="{7062D18B-97FA-4350-BD2B-3F5977179D66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F643524B-C959-43CC-9251-19C3A2C33F8F}" type="pres">
      <dgm:prSet presAssocID="{7062D18B-97FA-4350-BD2B-3F5977179D66}" presName="parentText" presStyleLbl="node1" presStyleIdx="1" presStyleCnt="3" custScaleX="135062" custScaleY="141946" custLinFactNeighborX="-8820" custLinFactNeighborY="177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DFC70F-75FC-4DA3-BE28-74EDCD935C58}" type="pres">
      <dgm:prSet presAssocID="{7062D18B-97FA-4350-BD2B-3F5977179D66}" presName="negativeSpace" presStyleCnt="0"/>
      <dgm:spPr/>
    </dgm:pt>
    <dgm:pt modelId="{7F968881-37B0-47CB-8689-50ECDA5AA953}" type="pres">
      <dgm:prSet presAssocID="{7062D18B-97FA-4350-BD2B-3F5977179D66}" presName="childText" presStyleLbl="conFgAcc1" presStyleIdx="1" presStyleCnt="3" custLinFactY="-58462" custLinFactNeighborX="1323" custLinFactNeighborY="-100000">
        <dgm:presLayoutVars>
          <dgm:bulletEnabled val="1"/>
        </dgm:presLayoutVars>
      </dgm:prSet>
      <dgm:spPr>
        <a:ln>
          <a:solidFill>
            <a:srgbClr val="002060"/>
          </a:solidFill>
        </a:ln>
      </dgm:spPr>
    </dgm:pt>
    <dgm:pt modelId="{ABF00A83-89CE-4DE8-B04D-07C16903A302}" type="pres">
      <dgm:prSet presAssocID="{03D97690-EA6C-41D9-B1F4-3D58443D5F6F}" presName="spaceBetweenRectangles" presStyleCnt="0"/>
      <dgm:spPr/>
    </dgm:pt>
    <dgm:pt modelId="{4998CDD0-5731-4A61-9418-FEA6CDB02C1B}" type="pres">
      <dgm:prSet presAssocID="{526F15D0-4DCB-4EF8-8712-DF8CC0024C94}" presName="parentLin" presStyleCnt="0"/>
      <dgm:spPr/>
    </dgm:pt>
    <dgm:pt modelId="{50E048CC-BDB9-4770-87ED-550480BD19D8}" type="pres">
      <dgm:prSet presAssocID="{526F15D0-4DCB-4EF8-8712-DF8CC0024C9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392C57CF-1AC9-4ED6-9D77-BCD4D70A7183}" type="pres">
      <dgm:prSet presAssocID="{526F15D0-4DCB-4EF8-8712-DF8CC0024C94}" presName="parentText" presStyleLbl="node1" presStyleIdx="2" presStyleCnt="3" custScaleX="136717" custScaleY="154840" custLinFactNeighborX="1710" custLinFactNeighborY="-123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8EE5FA-62D7-444B-8463-59D483C16DD4}" type="pres">
      <dgm:prSet presAssocID="{526F15D0-4DCB-4EF8-8712-DF8CC0024C94}" presName="negativeSpace" presStyleCnt="0"/>
      <dgm:spPr/>
    </dgm:pt>
    <dgm:pt modelId="{51AD9D98-E8D9-4D39-8BD0-A4161DC4C523}" type="pres">
      <dgm:prSet presAssocID="{526F15D0-4DCB-4EF8-8712-DF8CC0024C94}" presName="childText" presStyleLbl="conFgAcc1" presStyleIdx="2" presStyleCnt="3" custLinFactNeighborX="1323" custLinFactNeighborY="-79332">
        <dgm:presLayoutVars>
          <dgm:bulletEnabled val="1"/>
        </dgm:presLayoutVars>
      </dgm:prSet>
      <dgm:spPr>
        <a:ln>
          <a:solidFill>
            <a:srgbClr val="002060"/>
          </a:solidFill>
        </a:ln>
      </dgm:spPr>
    </dgm:pt>
  </dgm:ptLst>
  <dgm:cxnLst>
    <dgm:cxn modelId="{ED41D1BB-C5DF-41E7-ABB5-45B78909C9B2}" type="presOf" srcId="{526F15D0-4DCB-4EF8-8712-DF8CC0024C94}" destId="{50E048CC-BDB9-4770-87ED-550480BD19D8}" srcOrd="0" destOrd="0" presId="urn:microsoft.com/office/officeart/2005/8/layout/list1"/>
    <dgm:cxn modelId="{58C1E22C-97DA-4F4E-85DF-9EFFB15FD150}" type="presOf" srcId="{4F8C9A3E-9F55-485F-AF4B-BCDEDA601DCB}" destId="{FC57A552-CEFF-4E3E-93E5-D1056AACBE48}" srcOrd="1" destOrd="0" presId="urn:microsoft.com/office/officeart/2005/8/layout/list1"/>
    <dgm:cxn modelId="{A636886B-735D-4B36-91C5-BC622026D1AD}" type="presOf" srcId="{526F15D0-4DCB-4EF8-8712-DF8CC0024C94}" destId="{392C57CF-1AC9-4ED6-9D77-BCD4D70A7183}" srcOrd="1" destOrd="0" presId="urn:microsoft.com/office/officeart/2005/8/layout/list1"/>
    <dgm:cxn modelId="{D4372535-15AA-42DD-909F-D07467C3CBBE}" srcId="{6E57E81D-ED5C-49C9-B0BF-CEFC0F065BF7}" destId="{4F8C9A3E-9F55-485F-AF4B-BCDEDA601DCB}" srcOrd="0" destOrd="0" parTransId="{58588957-276A-4752-8ADD-FEBBA586D51D}" sibTransId="{512E5ACD-7C56-4DE1-B0D3-54D220FB1E6F}"/>
    <dgm:cxn modelId="{B728697C-276A-4BA8-991B-098415DAF6B1}" srcId="{6E57E81D-ED5C-49C9-B0BF-CEFC0F065BF7}" destId="{7062D18B-97FA-4350-BD2B-3F5977179D66}" srcOrd="1" destOrd="0" parTransId="{9D6CD780-EA0F-46D6-A3A6-DFF93E089220}" sibTransId="{03D97690-EA6C-41D9-B1F4-3D58443D5F6F}"/>
    <dgm:cxn modelId="{7143E137-FBCF-4B4B-BE32-6F273E5B729E}" type="presOf" srcId="{4F8C9A3E-9F55-485F-AF4B-BCDEDA601DCB}" destId="{71B8E203-A3CA-412C-901D-A406A6888106}" srcOrd="0" destOrd="0" presId="urn:microsoft.com/office/officeart/2005/8/layout/list1"/>
    <dgm:cxn modelId="{11C56075-0629-4B47-98AF-B0DEAECAF0F6}" type="presOf" srcId="{7062D18B-97FA-4350-BD2B-3F5977179D66}" destId="{F643524B-C959-43CC-9251-19C3A2C33F8F}" srcOrd="1" destOrd="0" presId="urn:microsoft.com/office/officeart/2005/8/layout/list1"/>
    <dgm:cxn modelId="{137DBE27-E7FC-48DA-8138-AD07EDBF392E}" type="presOf" srcId="{6E57E81D-ED5C-49C9-B0BF-CEFC0F065BF7}" destId="{0FBB661C-C34A-499D-AD9C-5D7D88D4887D}" srcOrd="0" destOrd="0" presId="urn:microsoft.com/office/officeart/2005/8/layout/list1"/>
    <dgm:cxn modelId="{F180A8E3-11EC-4BA4-8FC7-FF6B10390EF3}" type="presOf" srcId="{7062D18B-97FA-4350-BD2B-3F5977179D66}" destId="{5BC40B3F-2897-4DCE-8D05-8A66D9387BE0}" srcOrd="0" destOrd="0" presId="urn:microsoft.com/office/officeart/2005/8/layout/list1"/>
    <dgm:cxn modelId="{0ABAA895-A572-42A7-8C43-3CA282E57103}" srcId="{6E57E81D-ED5C-49C9-B0BF-CEFC0F065BF7}" destId="{526F15D0-4DCB-4EF8-8712-DF8CC0024C94}" srcOrd="2" destOrd="0" parTransId="{DE09BB79-5497-4F6C-866B-336E4239B9B5}" sibTransId="{5C1C4549-5D30-4CE5-8E81-C6829714EBA8}"/>
    <dgm:cxn modelId="{ABAA41D9-4884-4180-B394-5A5E061DFD20}" type="presParOf" srcId="{0FBB661C-C34A-499D-AD9C-5D7D88D4887D}" destId="{F22065CF-DC2C-45C9-96AD-B9FD1AFC22FE}" srcOrd="0" destOrd="0" presId="urn:microsoft.com/office/officeart/2005/8/layout/list1"/>
    <dgm:cxn modelId="{706FDDCA-388D-41DE-BBF3-CD872139AF62}" type="presParOf" srcId="{F22065CF-DC2C-45C9-96AD-B9FD1AFC22FE}" destId="{71B8E203-A3CA-412C-901D-A406A6888106}" srcOrd="0" destOrd="0" presId="urn:microsoft.com/office/officeart/2005/8/layout/list1"/>
    <dgm:cxn modelId="{2090FB21-5E29-4BB4-8CA9-28692B594658}" type="presParOf" srcId="{F22065CF-DC2C-45C9-96AD-B9FD1AFC22FE}" destId="{FC57A552-CEFF-4E3E-93E5-D1056AACBE48}" srcOrd="1" destOrd="0" presId="urn:microsoft.com/office/officeart/2005/8/layout/list1"/>
    <dgm:cxn modelId="{80FBFE9F-8935-4B02-812E-1DCF70C50D12}" type="presParOf" srcId="{0FBB661C-C34A-499D-AD9C-5D7D88D4887D}" destId="{1259964A-65AA-4852-B44F-8A71A29AE754}" srcOrd="1" destOrd="0" presId="urn:microsoft.com/office/officeart/2005/8/layout/list1"/>
    <dgm:cxn modelId="{EFEFED9B-4743-4305-902E-1700030DCEA8}" type="presParOf" srcId="{0FBB661C-C34A-499D-AD9C-5D7D88D4887D}" destId="{3E1BF86F-4206-4CC3-BE6D-F3E4E6A96EBA}" srcOrd="2" destOrd="0" presId="urn:microsoft.com/office/officeart/2005/8/layout/list1"/>
    <dgm:cxn modelId="{F7FBC913-14A8-4A10-8341-A296D1C440E7}" type="presParOf" srcId="{0FBB661C-C34A-499D-AD9C-5D7D88D4887D}" destId="{C061CB88-6D65-4CC5-8739-C599E56A0879}" srcOrd="3" destOrd="0" presId="urn:microsoft.com/office/officeart/2005/8/layout/list1"/>
    <dgm:cxn modelId="{F0CEEE79-33B6-4341-99AC-A34E3203D7C4}" type="presParOf" srcId="{0FBB661C-C34A-499D-AD9C-5D7D88D4887D}" destId="{95178F7E-B2EE-409E-8B38-4D7DF6C6502A}" srcOrd="4" destOrd="0" presId="urn:microsoft.com/office/officeart/2005/8/layout/list1"/>
    <dgm:cxn modelId="{BC0FD4C2-D233-4237-8161-132A0DAA320C}" type="presParOf" srcId="{95178F7E-B2EE-409E-8B38-4D7DF6C6502A}" destId="{5BC40B3F-2897-4DCE-8D05-8A66D9387BE0}" srcOrd="0" destOrd="0" presId="urn:microsoft.com/office/officeart/2005/8/layout/list1"/>
    <dgm:cxn modelId="{73530CD9-90D7-447F-9F81-B386485296A8}" type="presParOf" srcId="{95178F7E-B2EE-409E-8B38-4D7DF6C6502A}" destId="{F643524B-C959-43CC-9251-19C3A2C33F8F}" srcOrd="1" destOrd="0" presId="urn:microsoft.com/office/officeart/2005/8/layout/list1"/>
    <dgm:cxn modelId="{243B8CC0-3CB9-438E-90A1-1ACAFEACF499}" type="presParOf" srcId="{0FBB661C-C34A-499D-AD9C-5D7D88D4887D}" destId="{E3DFC70F-75FC-4DA3-BE28-74EDCD935C58}" srcOrd="5" destOrd="0" presId="urn:microsoft.com/office/officeart/2005/8/layout/list1"/>
    <dgm:cxn modelId="{E58AF78C-0BD5-4978-9A06-9E41438E3C3C}" type="presParOf" srcId="{0FBB661C-C34A-499D-AD9C-5D7D88D4887D}" destId="{7F968881-37B0-47CB-8689-50ECDA5AA953}" srcOrd="6" destOrd="0" presId="urn:microsoft.com/office/officeart/2005/8/layout/list1"/>
    <dgm:cxn modelId="{10146473-3FB3-42B7-92A3-C6C08B53BE11}" type="presParOf" srcId="{0FBB661C-C34A-499D-AD9C-5D7D88D4887D}" destId="{ABF00A83-89CE-4DE8-B04D-07C16903A302}" srcOrd="7" destOrd="0" presId="urn:microsoft.com/office/officeart/2005/8/layout/list1"/>
    <dgm:cxn modelId="{6DA23134-1ECF-409E-A5AE-B05A69846435}" type="presParOf" srcId="{0FBB661C-C34A-499D-AD9C-5D7D88D4887D}" destId="{4998CDD0-5731-4A61-9418-FEA6CDB02C1B}" srcOrd="8" destOrd="0" presId="urn:microsoft.com/office/officeart/2005/8/layout/list1"/>
    <dgm:cxn modelId="{9E0FAC19-1C3F-4A54-A7A9-91794BC691F6}" type="presParOf" srcId="{4998CDD0-5731-4A61-9418-FEA6CDB02C1B}" destId="{50E048CC-BDB9-4770-87ED-550480BD19D8}" srcOrd="0" destOrd="0" presId="urn:microsoft.com/office/officeart/2005/8/layout/list1"/>
    <dgm:cxn modelId="{0BA539FB-B440-4067-89D2-B4CEA961DABB}" type="presParOf" srcId="{4998CDD0-5731-4A61-9418-FEA6CDB02C1B}" destId="{392C57CF-1AC9-4ED6-9D77-BCD4D70A7183}" srcOrd="1" destOrd="0" presId="urn:microsoft.com/office/officeart/2005/8/layout/list1"/>
    <dgm:cxn modelId="{DB493EFB-1089-443A-ADCE-A5B69029D6B9}" type="presParOf" srcId="{0FBB661C-C34A-499D-AD9C-5D7D88D4887D}" destId="{6B8EE5FA-62D7-444B-8463-59D483C16DD4}" srcOrd="9" destOrd="0" presId="urn:microsoft.com/office/officeart/2005/8/layout/list1"/>
    <dgm:cxn modelId="{1226FE4F-2437-4B0B-A4EA-363C526A2254}" type="presParOf" srcId="{0FBB661C-C34A-499D-AD9C-5D7D88D4887D}" destId="{51AD9D98-E8D9-4D39-8BD0-A4161DC4C523}" srcOrd="10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57E81D-ED5C-49C9-B0BF-CEFC0F065BF7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4F8C9A3E-9F55-485F-AF4B-BCDEDA601DCB}">
      <dgm:prSet phldrT="[Текст]" custT="1"/>
      <dgm:spPr>
        <a:solidFill>
          <a:srgbClr val="FFFF00"/>
        </a:solidFill>
        <a:ln>
          <a:solidFill>
            <a:srgbClr val="002060"/>
          </a:solidFill>
        </a:ln>
      </dgm:spPr>
      <dgm:t>
        <a:bodyPr/>
        <a:lstStyle/>
        <a:p>
          <a:pPr algn="ctr"/>
          <a:endParaRPr lang="kk-KZ" sz="1200" b="1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kk-KZ" sz="12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Калькулятор</a:t>
          </a:r>
        </a:p>
        <a:p>
          <a:pPr algn="ctr"/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Калькулятор - программасы бүгінгі күндері кеңінен пайдаланатын компьютерлік калькулятор болып табылады. </a:t>
          </a:r>
        </a:p>
        <a:p>
          <a:pPr algn="l"/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			</a:t>
          </a:r>
          <a:r>
            <a:rPr lang="kk-KZ" sz="12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Программа екі режимде жұмыс істейді:</a:t>
          </a:r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 </a:t>
          </a:r>
          <a:b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</a:br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- стандартты (жады бар қарапайым калькулятор)</a:t>
          </a:r>
          <a:b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</a:br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- ғылыми (қиын да күрделі есептеулер жүргізуге арналған калькулятор) режимі болып табылады. </a:t>
          </a:r>
          <a:b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</a:br>
          <a:endParaRPr lang="ru-RU" sz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8588957-276A-4752-8ADD-FEBBA586D51D}" type="parTrans" cxnId="{D4372535-15AA-42DD-909F-D07467C3CBBE}">
      <dgm:prSet/>
      <dgm:spPr/>
      <dgm:t>
        <a:bodyPr/>
        <a:lstStyle/>
        <a:p>
          <a:endParaRPr lang="ru-RU"/>
        </a:p>
      </dgm:t>
    </dgm:pt>
    <dgm:pt modelId="{512E5ACD-7C56-4DE1-B0D3-54D220FB1E6F}" type="sibTrans" cxnId="{D4372535-15AA-42DD-909F-D07467C3CBBE}">
      <dgm:prSet/>
      <dgm:spPr/>
      <dgm:t>
        <a:bodyPr/>
        <a:lstStyle/>
        <a:p>
          <a:endParaRPr lang="ru-RU"/>
        </a:p>
      </dgm:t>
    </dgm:pt>
    <dgm:pt modelId="{526F15D0-4DCB-4EF8-8712-DF8CC0024C94}">
      <dgm:prSet phldrT="[Текст]" custT="1"/>
      <dgm:spPr>
        <a:solidFill>
          <a:schemeClr val="accent6"/>
        </a:solidFill>
        <a:ln>
          <a:solidFill>
            <a:srgbClr val="002060"/>
          </a:solidFill>
        </a:ln>
      </dgm:spPr>
      <dgm:t>
        <a:bodyPr/>
        <a:lstStyle/>
        <a:p>
          <a:pPr algn="ctr"/>
          <a:endParaRPr lang="kk-KZ" sz="1200" b="1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kk-KZ" sz="12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Paint </a:t>
          </a:r>
          <a:endParaRPr lang="ru-RU" sz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  <a:p>
          <a:pPr algn="l"/>
          <a:r>
            <a:rPr lang="kk-KZ" sz="12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Paint</a:t>
          </a:r>
          <a:r>
            <a:rPr lang="kk-KZ" sz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сурет салу бағдарламасы әр түрлі графикалық кескіндерді салуға, редакциялауға мүмкіндік береді. Бұл бағдарламалардың көмегімен қарапайым суреттен бастап,күрделі графикалық шығармаларға дейін жасауға болады.</a:t>
          </a:r>
        </a:p>
        <a:p>
          <a:pPr algn="ctr"/>
          <a:r>
            <a:rPr lang="kk-KZ" sz="1200"/>
            <a:t> </a:t>
          </a:r>
          <a:endParaRPr lang="ru-RU" sz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E09BB79-5497-4F6C-866B-336E4239B9B5}" type="parTrans" cxnId="{0ABAA895-A572-42A7-8C43-3CA282E57103}">
      <dgm:prSet/>
      <dgm:spPr/>
      <dgm:t>
        <a:bodyPr/>
        <a:lstStyle/>
        <a:p>
          <a:endParaRPr lang="ru-RU"/>
        </a:p>
      </dgm:t>
    </dgm:pt>
    <dgm:pt modelId="{5C1C4549-5D30-4CE5-8E81-C6829714EBA8}" type="sibTrans" cxnId="{0ABAA895-A572-42A7-8C43-3CA282E57103}">
      <dgm:prSet/>
      <dgm:spPr/>
      <dgm:t>
        <a:bodyPr/>
        <a:lstStyle/>
        <a:p>
          <a:endParaRPr lang="ru-RU"/>
        </a:p>
      </dgm:t>
    </dgm:pt>
    <dgm:pt modelId="{0FBB661C-C34A-499D-AD9C-5D7D88D4887D}" type="pres">
      <dgm:prSet presAssocID="{6E57E81D-ED5C-49C9-B0BF-CEFC0F065BF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22065CF-DC2C-45C9-96AD-B9FD1AFC22FE}" type="pres">
      <dgm:prSet presAssocID="{4F8C9A3E-9F55-485F-AF4B-BCDEDA601DCB}" presName="parentLin" presStyleCnt="0"/>
      <dgm:spPr/>
    </dgm:pt>
    <dgm:pt modelId="{71B8E203-A3CA-412C-901D-A406A6888106}" type="pres">
      <dgm:prSet presAssocID="{4F8C9A3E-9F55-485F-AF4B-BCDEDA601DCB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FC57A552-CEFF-4E3E-93E5-D1056AACBE48}" type="pres">
      <dgm:prSet presAssocID="{4F8C9A3E-9F55-485F-AF4B-BCDEDA601DCB}" presName="parentText" presStyleLbl="node1" presStyleIdx="0" presStyleCnt="2" custScaleX="149400" custScaleY="210827" custLinFactNeighborX="-27890" custLinFactNeighborY="-216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59964A-65AA-4852-B44F-8A71A29AE754}" type="pres">
      <dgm:prSet presAssocID="{4F8C9A3E-9F55-485F-AF4B-BCDEDA601DCB}" presName="negativeSpace" presStyleCnt="0"/>
      <dgm:spPr/>
    </dgm:pt>
    <dgm:pt modelId="{3E1BF86F-4206-4CC3-BE6D-F3E4E6A96EBA}" type="pres">
      <dgm:prSet presAssocID="{4F8C9A3E-9F55-485F-AF4B-BCDEDA601DCB}" presName="childText" presStyleLbl="conFgAcc1" presStyleIdx="0" presStyleCnt="2" custLinFactY="-31305" custLinFactNeighborY="-100000">
        <dgm:presLayoutVars>
          <dgm:bulletEnabled val="1"/>
        </dgm:presLayoutVars>
      </dgm:prSet>
      <dgm:spPr>
        <a:ln>
          <a:solidFill>
            <a:srgbClr val="002060"/>
          </a:solidFill>
        </a:ln>
      </dgm:spPr>
    </dgm:pt>
    <dgm:pt modelId="{C061CB88-6D65-4CC5-8739-C599E56A0879}" type="pres">
      <dgm:prSet presAssocID="{512E5ACD-7C56-4DE1-B0D3-54D220FB1E6F}" presName="spaceBetweenRectangles" presStyleCnt="0"/>
      <dgm:spPr/>
    </dgm:pt>
    <dgm:pt modelId="{4998CDD0-5731-4A61-9418-FEA6CDB02C1B}" type="pres">
      <dgm:prSet presAssocID="{526F15D0-4DCB-4EF8-8712-DF8CC0024C94}" presName="parentLin" presStyleCnt="0"/>
      <dgm:spPr/>
    </dgm:pt>
    <dgm:pt modelId="{50E048CC-BDB9-4770-87ED-550480BD19D8}" type="pres">
      <dgm:prSet presAssocID="{526F15D0-4DCB-4EF8-8712-DF8CC0024C94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392C57CF-1AC9-4ED6-9D77-BCD4D70A7183}" type="pres">
      <dgm:prSet presAssocID="{526F15D0-4DCB-4EF8-8712-DF8CC0024C94}" presName="parentText" presStyleLbl="node1" presStyleIdx="1" presStyleCnt="2" custScaleX="136717" custScaleY="121130" custLinFactNeighborX="-24958" custLinFactNeighborY="-4080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8EE5FA-62D7-444B-8463-59D483C16DD4}" type="pres">
      <dgm:prSet presAssocID="{526F15D0-4DCB-4EF8-8712-DF8CC0024C94}" presName="negativeSpace" presStyleCnt="0"/>
      <dgm:spPr/>
    </dgm:pt>
    <dgm:pt modelId="{51AD9D98-E8D9-4D39-8BD0-A4161DC4C523}" type="pres">
      <dgm:prSet presAssocID="{526F15D0-4DCB-4EF8-8712-DF8CC0024C94}" presName="childText" presStyleLbl="conFgAcc1" presStyleIdx="1" presStyleCnt="2" custScaleY="60826" custLinFactNeighborX="1323" custLinFactNeighborY="-99312">
        <dgm:presLayoutVars>
          <dgm:bulletEnabled val="1"/>
        </dgm:presLayoutVars>
      </dgm:prSet>
      <dgm:spPr>
        <a:ln>
          <a:solidFill>
            <a:srgbClr val="002060"/>
          </a:solidFill>
        </a:ln>
      </dgm:spPr>
    </dgm:pt>
  </dgm:ptLst>
  <dgm:cxnLst>
    <dgm:cxn modelId="{B832E526-F5F4-4C29-BAD7-AF622534F0F1}" type="presOf" srcId="{4F8C9A3E-9F55-485F-AF4B-BCDEDA601DCB}" destId="{FC57A552-CEFF-4E3E-93E5-D1056AACBE48}" srcOrd="1" destOrd="0" presId="urn:microsoft.com/office/officeart/2005/8/layout/list1"/>
    <dgm:cxn modelId="{A491D99A-6C9C-4AF4-9A0B-A26F8AC011A1}" type="presOf" srcId="{526F15D0-4DCB-4EF8-8712-DF8CC0024C94}" destId="{50E048CC-BDB9-4770-87ED-550480BD19D8}" srcOrd="0" destOrd="0" presId="urn:microsoft.com/office/officeart/2005/8/layout/list1"/>
    <dgm:cxn modelId="{BEB06B7E-CA6A-4AEE-8D36-56F6BF8AE728}" type="presOf" srcId="{526F15D0-4DCB-4EF8-8712-DF8CC0024C94}" destId="{392C57CF-1AC9-4ED6-9D77-BCD4D70A7183}" srcOrd="1" destOrd="0" presId="urn:microsoft.com/office/officeart/2005/8/layout/list1"/>
    <dgm:cxn modelId="{D4372535-15AA-42DD-909F-D07467C3CBBE}" srcId="{6E57E81D-ED5C-49C9-B0BF-CEFC0F065BF7}" destId="{4F8C9A3E-9F55-485F-AF4B-BCDEDA601DCB}" srcOrd="0" destOrd="0" parTransId="{58588957-276A-4752-8ADD-FEBBA586D51D}" sibTransId="{512E5ACD-7C56-4DE1-B0D3-54D220FB1E6F}"/>
    <dgm:cxn modelId="{46343DE9-D1DD-4232-9B6D-A1E9B7438CF7}" type="presOf" srcId="{4F8C9A3E-9F55-485F-AF4B-BCDEDA601DCB}" destId="{71B8E203-A3CA-412C-901D-A406A6888106}" srcOrd="0" destOrd="0" presId="urn:microsoft.com/office/officeart/2005/8/layout/list1"/>
    <dgm:cxn modelId="{EF5840C1-FB04-4767-802E-8936690F0D49}" type="presOf" srcId="{6E57E81D-ED5C-49C9-B0BF-CEFC0F065BF7}" destId="{0FBB661C-C34A-499D-AD9C-5D7D88D4887D}" srcOrd="0" destOrd="0" presId="urn:microsoft.com/office/officeart/2005/8/layout/list1"/>
    <dgm:cxn modelId="{0ABAA895-A572-42A7-8C43-3CA282E57103}" srcId="{6E57E81D-ED5C-49C9-B0BF-CEFC0F065BF7}" destId="{526F15D0-4DCB-4EF8-8712-DF8CC0024C94}" srcOrd="1" destOrd="0" parTransId="{DE09BB79-5497-4F6C-866B-336E4239B9B5}" sibTransId="{5C1C4549-5D30-4CE5-8E81-C6829714EBA8}"/>
    <dgm:cxn modelId="{D331E86E-B4E5-4179-A559-D3728652DA8C}" type="presParOf" srcId="{0FBB661C-C34A-499D-AD9C-5D7D88D4887D}" destId="{F22065CF-DC2C-45C9-96AD-B9FD1AFC22FE}" srcOrd="0" destOrd="0" presId="urn:microsoft.com/office/officeart/2005/8/layout/list1"/>
    <dgm:cxn modelId="{DCB1465E-5B3F-4E8F-9898-569026955F4B}" type="presParOf" srcId="{F22065CF-DC2C-45C9-96AD-B9FD1AFC22FE}" destId="{71B8E203-A3CA-412C-901D-A406A6888106}" srcOrd="0" destOrd="0" presId="urn:microsoft.com/office/officeart/2005/8/layout/list1"/>
    <dgm:cxn modelId="{24E187D8-7B4F-4321-BFE8-CD48A09ED038}" type="presParOf" srcId="{F22065CF-DC2C-45C9-96AD-B9FD1AFC22FE}" destId="{FC57A552-CEFF-4E3E-93E5-D1056AACBE48}" srcOrd="1" destOrd="0" presId="urn:microsoft.com/office/officeart/2005/8/layout/list1"/>
    <dgm:cxn modelId="{8C087185-41B6-4397-A0F4-CD0BC146341F}" type="presParOf" srcId="{0FBB661C-C34A-499D-AD9C-5D7D88D4887D}" destId="{1259964A-65AA-4852-B44F-8A71A29AE754}" srcOrd="1" destOrd="0" presId="urn:microsoft.com/office/officeart/2005/8/layout/list1"/>
    <dgm:cxn modelId="{06E3FFBC-0D95-4891-A4EB-7B155F29C883}" type="presParOf" srcId="{0FBB661C-C34A-499D-AD9C-5D7D88D4887D}" destId="{3E1BF86F-4206-4CC3-BE6D-F3E4E6A96EBA}" srcOrd="2" destOrd="0" presId="urn:microsoft.com/office/officeart/2005/8/layout/list1"/>
    <dgm:cxn modelId="{B1A37FE1-EBFF-4A51-B88F-477DE45D5E34}" type="presParOf" srcId="{0FBB661C-C34A-499D-AD9C-5D7D88D4887D}" destId="{C061CB88-6D65-4CC5-8739-C599E56A0879}" srcOrd="3" destOrd="0" presId="urn:microsoft.com/office/officeart/2005/8/layout/list1"/>
    <dgm:cxn modelId="{386ECB02-91CC-4129-809C-E510A9E78094}" type="presParOf" srcId="{0FBB661C-C34A-499D-AD9C-5D7D88D4887D}" destId="{4998CDD0-5731-4A61-9418-FEA6CDB02C1B}" srcOrd="4" destOrd="0" presId="urn:microsoft.com/office/officeart/2005/8/layout/list1"/>
    <dgm:cxn modelId="{363F4591-0D2D-404F-8503-58478E63FA9F}" type="presParOf" srcId="{4998CDD0-5731-4A61-9418-FEA6CDB02C1B}" destId="{50E048CC-BDB9-4770-87ED-550480BD19D8}" srcOrd="0" destOrd="0" presId="urn:microsoft.com/office/officeart/2005/8/layout/list1"/>
    <dgm:cxn modelId="{9B530BCB-20A9-49DC-9A99-ADD67B4D0F6C}" type="presParOf" srcId="{4998CDD0-5731-4A61-9418-FEA6CDB02C1B}" destId="{392C57CF-1AC9-4ED6-9D77-BCD4D70A7183}" srcOrd="1" destOrd="0" presId="urn:microsoft.com/office/officeart/2005/8/layout/list1"/>
    <dgm:cxn modelId="{AFCF5567-A5BE-4AD3-9660-DEC8FCA73C87}" type="presParOf" srcId="{0FBB661C-C34A-499D-AD9C-5D7D88D4887D}" destId="{6B8EE5FA-62D7-444B-8463-59D483C16DD4}" srcOrd="5" destOrd="0" presId="urn:microsoft.com/office/officeart/2005/8/layout/list1"/>
    <dgm:cxn modelId="{0711416A-167B-4036-8E3D-07DC7AA5566A}" type="presParOf" srcId="{0FBB661C-C34A-499D-AD9C-5D7D88D4887D}" destId="{51AD9D98-E8D9-4D39-8BD0-A4161DC4C523}" srcOrd="6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1095</Words>
  <Characters>6248</Characters>
  <Application>Microsoft Office Word</Application>
  <DocSecurity>0</DocSecurity>
  <Lines>52</Lines>
  <Paragraphs>14</Paragraphs>
  <ScaleCrop>false</ScaleCrop>
  <Company>Reanimator Extreme Edition</Company>
  <LinksUpToDate>false</LinksUpToDate>
  <CharactersWithSpaces>7329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Гульнар3</dc:creator>
  <cp:keywords/>
  <dc:description/>
  <cp:lastModifiedBy>Гульнар3</cp:lastModifiedBy>
  <cp:revision>1</cp:revision>
  <dcterms:created xsi:type="dcterms:W3CDTF">2017-04-06T08:04:00Z</dcterms:created>
  <dcterms:modified xsi:type="dcterms:W3CDTF">2017-04-06T08:05:00Z</dcterms:modified>
</cp:coreProperties>
</file>