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316"/>
        <w:gridCol w:w="4638"/>
        <w:gridCol w:w="993"/>
        <w:gridCol w:w="850"/>
        <w:gridCol w:w="1275"/>
      </w:tblGrid>
      <w:tr w:rsidR="00482C1C" w:rsidRPr="00482C1C" w:rsidTr="00482C1C">
        <w:tc>
          <w:tcPr>
            <w:tcW w:w="3159" w:type="dxa"/>
            <w:gridSpan w:val="2"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Пән: Әдебиеттік оқу</w:t>
            </w:r>
          </w:p>
        </w:tc>
        <w:tc>
          <w:tcPr>
            <w:tcW w:w="7756" w:type="dxa"/>
            <w:gridSpan w:val="4"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Мектеп: «№ 27 орта мектебі» КММ</w:t>
            </w:r>
          </w:p>
        </w:tc>
      </w:tr>
      <w:tr w:rsidR="00482C1C" w:rsidRPr="00482C1C" w:rsidTr="00482C1C">
        <w:tc>
          <w:tcPr>
            <w:tcW w:w="3159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2C1C">
              <w:rPr>
                <w:rFonts w:ascii="Times New Roman" w:hAnsi="Times New Roman" w:cs="Times New Roman"/>
                <w:sz w:val="28"/>
              </w:rPr>
              <w:t>Педагогтің</w:t>
            </w:r>
            <w:proofErr w:type="spellEnd"/>
            <w:r w:rsidRPr="00482C1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2C1C">
              <w:rPr>
                <w:rFonts w:ascii="Times New Roman" w:hAnsi="Times New Roman" w:cs="Times New Roman"/>
                <w:sz w:val="28"/>
              </w:rPr>
              <w:t>аты-жөні</w:t>
            </w:r>
            <w:proofErr w:type="spellEnd"/>
          </w:p>
        </w:tc>
        <w:tc>
          <w:tcPr>
            <w:tcW w:w="7756" w:type="dxa"/>
            <w:gridSpan w:val="4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Нигмешова Р. Б.</w:t>
            </w:r>
          </w:p>
        </w:tc>
      </w:tr>
      <w:tr w:rsidR="00482C1C" w:rsidRPr="00482C1C" w:rsidTr="00482C1C">
        <w:tc>
          <w:tcPr>
            <w:tcW w:w="3159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Күні:</w:t>
            </w: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 xml:space="preserve">  12. 04. 21</w:t>
            </w:r>
          </w:p>
        </w:tc>
        <w:tc>
          <w:tcPr>
            <w:tcW w:w="7756" w:type="dxa"/>
            <w:gridSpan w:val="4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482C1C" w:rsidRPr="00482C1C" w:rsidTr="00482C1C">
        <w:tc>
          <w:tcPr>
            <w:tcW w:w="3159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Сынып:  3 «Ә»</w:t>
            </w:r>
          </w:p>
        </w:tc>
        <w:tc>
          <w:tcPr>
            <w:tcW w:w="5631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Қатысушылар саны:</w:t>
            </w: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 xml:space="preserve"> 26</w:t>
            </w:r>
          </w:p>
        </w:tc>
        <w:tc>
          <w:tcPr>
            <w:tcW w:w="2125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Қатыспағандар саны:</w:t>
            </w: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 xml:space="preserve"> 0</w:t>
            </w:r>
          </w:p>
        </w:tc>
      </w:tr>
      <w:tr w:rsidR="00482C1C" w:rsidRPr="00482C1C" w:rsidTr="00482C1C">
        <w:tc>
          <w:tcPr>
            <w:tcW w:w="3159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Сабақтың тақырыбы</w:t>
            </w:r>
          </w:p>
        </w:tc>
        <w:tc>
          <w:tcPr>
            <w:tcW w:w="7756" w:type="dxa"/>
            <w:gridSpan w:val="4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sz w:val="28"/>
                <w:lang w:val="kk-KZ"/>
              </w:rPr>
              <w:t>Жануарлар суды қалай ішеді?</w:t>
            </w:r>
          </w:p>
        </w:tc>
      </w:tr>
      <w:tr w:rsidR="00482C1C" w:rsidRPr="00482C1C" w:rsidTr="00482C1C">
        <w:tc>
          <w:tcPr>
            <w:tcW w:w="3159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7756" w:type="dxa"/>
            <w:gridSpan w:val="4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1.2 Шығарманы мазмұндау.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3.1.2.1 – шығарманың мазмұнын бірлесе құрастырған жоспар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бойынша немесе өз сөзімен толық, таңдауына қарай мазмұндау,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сахналау.</w:t>
            </w:r>
          </w:p>
        </w:tc>
      </w:tr>
      <w:tr w:rsidR="00482C1C" w:rsidRPr="00482C1C" w:rsidTr="00482C1C">
        <w:tc>
          <w:tcPr>
            <w:tcW w:w="3159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Сабақтың мақсаты</w:t>
            </w:r>
          </w:p>
        </w:tc>
        <w:tc>
          <w:tcPr>
            <w:tcW w:w="7756" w:type="dxa"/>
            <w:gridSpan w:val="4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Барлық оқушылар - шығарманы жоспар бойынша мазмұндайды;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Көптеген оқушылар – шығарманың жоспарын құрып, өз сөзімен толық мазмұндап, сахналайды;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Кейбір оқушылар – шығарманы өз сөзімен толық мазмұндап, шығарма желісін түсіндіреді.</w:t>
            </w:r>
          </w:p>
        </w:tc>
      </w:tr>
      <w:tr w:rsidR="00482C1C" w:rsidRPr="00482C1C" w:rsidTr="00482C1C">
        <w:tc>
          <w:tcPr>
            <w:tcW w:w="1843" w:type="dxa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proofErr w:type="spellStart"/>
            <w:r w:rsidRPr="00482C1C">
              <w:rPr>
                <w:rFonts w:ascii="Times New Roman" w:hAnsi="Times New Roman" w:cs="Times New Roman"/>
                <w:sz w:val="28"/>
              </w:rPr>
              <w:t>Сабақтың</w:t>
            </w:r>
            <w:proofErr w:type="spellEnd"/>
            <w:r w:rsidRPr="00482C1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2C1C">
              <w:rPr>
                <w:rFonts w:ascii="Times New Roman" w:hAnsi="Times New Roman" w:cs="Times New Roman"/>
                <w:sz w:val="28"/>
              </w:rPr>
              <w:t>кезең</w:t>
            </w:r>
            <w:proofErr w:type="spellEnd"/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482C1C">
              <w:rPr>
                <w:rFonts w:ascii="Times New Roman" w:hAnsi="Times New Roman" w:cs="Times New Roman"/>
                <w:sz w:val="28"/>
              </w:rPr>
              <w:t>уа</w:t>
            </w:r>
            <w:proofErr w:type="gramEnd"/>
            <w:r w:rsidRPr="00482C1C">
              <w:rPr>
                <w:rFonts w:ascii="Times New Roman" w:hAnsi="Times New Roman" w:cs="Times New Roman"/>
                <w:sz w:val="28"/>
              </w:rPr>
              <w:t>қыт</w:t>
            </w:r>
            <w:proofErr w:type="spellEnd"/>
          </w:p>
        </w:tc>
        <w:tc>
          <w:tcPr>
            <w:tcW w:w="5954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2C1C">
              <w:rPr>
                <w:rFonts w:ascii="Times New Roman" w:hAnsi="Times New Roman" w:cs="Times New Roman"/>
                <w:sz w:val="28"/>
              </w:rPr>
              <w:t>Педагогтің</w:t>
            </w:r>
            <w:proofErr w:type="spellEnd"/>
            <w:r w:rsidRPr="00482C1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2C1C">
              <w:rPr>
                <w:rFonts w:ascii="Times New Roman" w:hAnsi="Times New Roman" w:cs="Times New Roman"/>
                <w:sz w:val="28"/>
              </w:rPr>
              <w:t>әрекеті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2C1C">
              <w:rPr>
                <w:rFonts w:ascii="Times New Roman" w:hAnsi="Times New Roman" w:cs="Times New Roman"/>
                <w:sz w:val="28"/>
              </w:rPr>
              <w:t>Оқушының</w:t>
            </w:r>
            <w:proofErr w:type="spellEnd"/>
            <w:r w:rsidRPr="00482C1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2C1C">
              <w:rPr>
                <w:rFonts w:ascii="Times New Roman" w:hAnsi="Times New Roman" w:cs="Times New Roman"/>
                <w:sz w:val="28"/>
              </w:rPr>
              <w:t>әрекеті</w:t>
            </w:r>
            <w:proofErr w:type="spellEnd"/>
          </w:p>
        </w:tc>
        <w:tc>
          <w:tcPr>
            <w:tcW w:w="1275" w:type="dxa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82C1C">
              <w:rPr>
                <w:rFonts w:ascii="Times New Roman" w:hAnsi="Times New Roman" w:cs="Times New Roman"/>
                <w:sz w:val="28"/>
              </w:rPr>
              <w:t>Ресурстар</w:t>
            </w:r>
            <w:proofErr w:type="spellEnd"/>
          </w:p>
        </w:tc>
      </w:tr>
      <w:tr w:rsidR="00482C1C" w:rsidRPr="00482C1C" w:rsidTr="00482C1C">
        <w:tc>
          <w:tcPr>
            <w:tcW w:w="1843" w:type="dxa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Басы</w:t>
            </w:r>
          </w:p>
        </w:tc>
        <w:tc>
          <w:tcPr>
            <w:tcW w:w="5954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sz w:val="28"/>
                <w:lang w:val="kk-KZ"/>
              </w:rPr>
              <w:t>Психологиялық ахуал қалыптастыру.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«Мен күлгенді ұнатамын» ойын жаттығуы</w:t>
            </w:r>
          </w:p>
          <w:p w:rsidR="00482C1C" w:rsidRPr="00482C1C" w:rsidRDefault="00482C1C" w:rsidP="00286460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 xml:space="preserve">Педагог балаларға:тұңжыраған жәнекөңілсіз,жабырқаған және ойланған көңілді және күлкілі;қайрымды және қуанышты,т.б.кейіпке еніп,бір бірімен рольге кіріп,адамдардың бейнесін келтіруге ұсынады.балалар айнаға қарап, әдемі ақкөңіл кейіпте күлімдейді.педагог осы «Мен күлгенді ұнатамын » жаттығуын күніне бірнеші рет қайталап көңіл күйді күлкімен көтеруге бола- тынын түсіндіреді. «Күлкі-көңіл күйдің сиқырлы кілті.Адам күлгенде өз көңіл күйін,өз денсаулығын жақсартады және айналасындағы адамдардың көңіл күйімен денсаулығына жақсы әсер береді.» 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 w:eastAsia="en-GB"/>
              </w:rPr>
            </w:pPr>
            <w:r w:rsidRPr="00482C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 w:eastAsia="en-GB"/>
              </w:rPr>
              <w:t>Жұмыс ережесін келісу</w:t>
            </w:r>
          </w:p>
          <w:p w:rsidR="00482C1C" w:rsidRPr="00482C1C" w:rsidRDefault="00482C1C" w:rsidP="00482C1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  <w:t>Сабақта бір-бірімізді сыйлаймыз, тыңдаймыз!</w:t>
            </w:r>
          </w:p>
          <w:p w:rsidR="00482C1C" w:rsidRPr="00482C1C" w:rsidRDefault="00482C1C" w:rsidP="00482C1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  <w:t>Уақытты үнемдейміз!</w:t>
            </w:r>
          </w:p>
          <w:p w:rsidR="00482C1C" w:rsidRPr="00482C1C" w:rsidRDefault="00482C1C" w:rsidP="00482C1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  <w:t>Нақты,дәл жауап береміз!</w:t>
            </w:r>
          </w:p>
          <w:p w:rsidR="00482C1C" w:rsidRPr="00482C1C" w:rsidRDefault="00482C1C" w:rsidP="00482C1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  <w:t>Сабақта өзіміздің шапшаңдығымызды, тапқырлығымызды көрсетеміз!</w:t>
            </w:r>
          </w:p>
          <w:p w:rsidR="00482C1C" w:rsidRPr="00482C1C" w:rsidRDefault="00482C1C" w:rsidP="00482C1C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 w:eastAsia="en-GB"/>
              </w:rPr>
              <w:t>Сабаққа белсене қатысып, жақсы баға аламыз!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Алдыңғы білімді еске түсіру (ұжымда)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Өлеңді </w:t>
            </w:r>
            <w:r w:rsidRPr="00482C1C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«Шынжыр» </w:t>
            </w: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әдісі бойынша тізбектеп жатқа сұрау.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Бағалау: Мұғалімнің мадақтауы.</w:t>
            </w:r>
          </w:p>
        </w:tc>
        <w:tc>
          <w:tcPr>
            <w:tcW w:w="1843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Психологиялық ахуалға берілген психогиялық жаттыңуларды орындау арқылы  жаңа сабаққа назар аудару.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275" w:type="dxa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Психологиялық ахуал.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Алдыңғы білімді еске түсірутапсырмалары.</w:t>
            </w:r>
          </w:p>
        </w:tc>
      </w:tr>
      <w:tr w:rsidR="00482C1C" w:rsidRPr="00482C1C" w:rsidTr="00482C1C">
        <w:tc>
          <w:tcPr>
            <w:tcW w:w="1843" w:type="dxa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82C1C">
              <w:rPr>
                <w:rFonts w:ascii="Times New Roman" w:hAnsi="Times New Roman" w:cs="Times New Roman"/>
                <w:b/>
                <w:sz w:val="28"/>
              </w:rPr>
              <w:lastRenderedPageBreak/>
              <w:t>Сабақтың</w:t>
            </w:r>
            <w:proofErr w:type="spellEnd"/>
            <w:r w:rsidRPr="00482C1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82C1C">
              <w:rPr>
                <w:rFonts w:ascii="Times New Roman" w:hAnsi="Times New Roman" w:cs="Times New Roman"/>
                <w:b/>
                <w:sz w:val="28"/>
              </w:rPr>
              <w:t>ортасы</w:t>
            </w:r>
            <w:proofErr w:type="spellEnd"/>
          </w:p>
        </w:tc>
        <w:tc>
          <w:tcPr>
            <w:tcW w:w="5954" w:type="dxa"/>
            <w:gridSpan w:val="2"/>
            <w:hideMark/>
          </w:tcPr>
          <w:p w:rsidR="00482C1C" w:rsidRPr="00482C1C" w:rsidRDefault="00482C1C" w:rsidP="00482C1C">
            <w:pPr>
              <w:pStyle w:val="1"/>
              <w:shd w:val="clear" w:color="auto" w:fill="FFFFFF"/>
              <w:spacing w:after="0"/>
              <w:ind w:left="0"/>
              <w:outlineLvl w:val="0"/>
              <w:rPr>
                <w:rFonts w:ascii="Times New Roman" w:eastAsia="MS Mincho" w:hAnsi="Times New Roman"/>
                <w:caps/>
                <w:color w:val="0F243E" w:themeColor="text2" w:themeShade="80"/>
                <w:sz w:val="28"/>
                <w:szCs w:val="22"/>
                <w:lang w:val="kk-KZ"/>
              </w:rPr>
            </w:pPr>
            <w:r w:rsidRPr="00482C1C">
              <w:rPr>
                <w:rFonts w:ascii="Times New Roman" w:hAnsi="Times New Roman"/>
                <w:color w:val="0D0D0D" w:themeColor="text1" w:themeTint="F2"/>
                <w:sz w:val="28"/>
                <w:lang w:val="kk-KZ"/>
              </w:rPr>
              <w:t>Ширату тапсырмасы.</w:t>
            </w:r>
            <w:r w:rsidRPr="00482C1C">
              <w:rPr>
                <w:rFonts w:ascii="Times New Roman" w:hAnsi="Times New Roman"/>
                <w:b w:val="0"/>
                <w:color w:val="0D0D0D" w:themeColor="text1" w:themeTint="F2"/>
                <w:sz w:val="28"/>
                <w:lang w:val="kk-KZ"/>
              </w:rPr>
              <w:t xml:space="preserve"> </w:t>
            </w:r>
            <w:r w:rsidRPr="00482C1C">
              <w:rPr>
                <w:rFonts w:ascii="Times New Roman" w:hAnsi="Times New Roman"/>
                <w:caps/>
                <w:color w:val="0F243E" w:themeColor="text2" w:themeShade="80"/>
                <w:sz w:val="28"/>
                <w:szCs w:val="22"/>
                <w:lang w:val="kk-KZ"/>
              </w:rPr>
              <w:t>https://www.youtube.com/watch?v=3_ZQDr_tugg</w:t>
            </w:r>
            <w:r w:rsidRPr="00482C1C">
              <w:rPr>
                <w:rFonts w:ascii="Times New Roman" w:eastAsia="MS Mincho" w:hAnsi="Times New Roman"/>
                <w:caps/>
                <w:color w:val="0F243E" w:themeColor="text2" w:themeShade="80"/>
                <w:sz w:val="28"/>
                <w:szCs w:val="22"/>
                <w:lang w:val="kk-KZ"/>
              </w:rPr>
              <w:t xml:space="preserve"> видео тамашалау.</w:t>
            </w:r>
          </w:p>
          <w:p w:rsidR="00482C1C" w:rsidRPr="00482C1C" w:rsidRDefault="00482C1C" w:rsidP="002864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 xml:space="preserve">Көрсетілген бейнеролик бойынша сұрақтар қойып, келесідей тапсырма ұсыну: </w:t>
            </w: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Судың суретіне қарап 5 сөз немесе сөйлеп  құрастырып айтып көр.</w:t>
            </w:r>
          </w:p>
          <w:p w:rsidR="00482C1C" w:rsidRPr="00482C1C" w:rsidRDefault="00482C1C" w:rsidP="002864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drawing>
                <wp:anchor distT="0" distB="0" distL="114300" distR="114300" simplePos="0" relativeHeight="251665408" behindDoc="0" locked="0" layoutInCell="1" allowOverlap="1" wp14:anchorId="26FE4113" wp14:editId="0313318D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10795</wp:posOffset>
                  </wp:positionV>
                  <wp:extent cx="1550670" cy="956945"/>
                  <wp:effectExtent l="19050" t="19050" r="0" b="0"/>
                  <wp:wrapNone/>
                  <wp:docPr id="14" name="Рисунок 16" descr="ÐÐ°ÑÑÐ¸Ð½ÐºÐ¸ Ð¿Ð¾ Ð·Ð°Ð¿ÑÐ¾ÑÑ ÐºÐ°ÑÑÐ¸Ð½ÐºÐ¸ Ð²Ð¾Ð´Ð°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Ð°ÑÑÐ¸Ð½ÐºÐ¸ Ð¿Ð¾ Ð·Ð°Ð¿ÑÐ¾ÑÑ ÐºÐ°ÑÑÐ¸Ð½ÐºÐ¸ Ð²Ð¾Ð´Ð°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C1C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drawing>
                <wp:anchor distT="0" distB="0" distL="114300" distR="114300" simplePos="0" relativeHeight="251664384" behindDoc="0" locked="0" layoutInCell="1" allowOverlap="1" wp14:anchorId="126091D1" wp14:editId="1DC6BD1F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12065</wp:posOffset>
                  </wp:positionV>
                  <wp:extent cx="900430" cy="954405"/>
                  <wp:effectExtent l="19050" t="19050" r="0" b="0"/>
                  <wp:wrapNone/>
                  <wp:docPr id="15" name="Рисунок 1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C1C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</w:rPr>
              <w:drawing>
                <wp:anchor distT="0" distB="0" distL="114300" distR="114300" simplePos="0" relativeHeight="251663360" behindDoc="0" locked="0" layoutInCell="1" allowOverlap="1" wp14:anchorId="6C520F99" wp14:editId="232D496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12065</wp:posOffset>
                  </wp:positionV>
                  <wp:extent cx="972820" cy="948055"/>
                  <wp:effectExtent l="19050" t="19050" r="0" b="4445"/>
                  <wp:wrapNone/>
                  <wp:docPr id="20" name="Рисунок 10" descr="ÐÐ°ÑÑÐ¸Ð½ÐºÐ¸ Ð¿Ð¾ Ð·Ð°Ð¿ÑÐ¾ÑÑ ÐºÐ°ÑÑÐ¸Ð½ÐºÐ¸ Ð²Ð¾Ð´Ð°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ÐºÐ°ÑÑÐ¸Ð½ÐºÐ¸ Ð²Ð¾Ð´Ð°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2C1C" w:rsidRPr="00482C1C" w:rsidRDefault="00482C1C" w:rsidP="002864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</w:p>
          <w:p w:rsidR="00482C1C" w:rsidRPr="00482C1C" w:rsidRDefault="00482C1C" w:rsidP="002864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</w:p>
          <w:p w:rsidR="00482C1C" w:rsidRPr="00482C1C" w:rsidRDefault="00482C1C" w:rsidP="0028646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u w:val="single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color w:val="FF0000"/>
                <w:sz w:val="28"/>
                <w:u w:val="single"/>
                <w:lang w:val="kk-KZ"/>
              </w:rPr>
              <w:t>Дескриптор:</w:t>
            </w:r>
          </w:p>
          <w:p w:rsidR="00482C1C" w:rsidRPr="00482C1C" w:rsidRDefault="00482C1C" w:rsidP="00482C1C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өз ойы мен сезімін көркем-бейнелі сөздерді қолдана отырып, жеткізе алады.</w:t>
            </w:r>
          </w:p>
          <w:p w:rsidR="00482C1C" w:rsidRPr="00482C1C" w:rsidRDefault="00482C1C" w:rsidP="0028646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  <w:t>Сөздік жұмысы</w:t>
            </w:r>
          </w:p>
          <w:p w:rsidR="00482C1C" w:rsidRPr="00482C1C" w:rsidRDefault="00482C1C" w:rsidP="002864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Сіміріп – тоқтамастан ішу.</w:t>
            </w:r>
          </w:p>
          <w:p w:rsidR="00482C1C" w:rsidRPr="00482C1C" w:rsidRDefault="00482C1C" w:rsidP="0028646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Ұшып-қону – ұшқалақ.</w:t>
            </w:r>
          </w:p>
          <w:p w:rsidR="00482C1C" w:rsidRPr="00482C1C" w:rsidRDefault="00482C1C" w:rsidP="00482C1C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  <w:t xml:space="preserve">Оқылым. </w:t>
            </w:r>
          </w:p>
          <w:p w:rsidR="00482C1C" w:rsidRPr="00482C1C" w:rsidRDefault="00482C1C" w:rsidP="00482C1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color w:val="FF0000"/>
                <w:sz w:val="28"/>
                <w:lang w:val="kk-KZ"/>
              </w:rPr>
              <w:t>Өлеңді рөлге бөліп, мәнерлеп оқуға жаттық.</w:t>
            </w:r>
          </w:p>
          <w:p w:rsidR="00482C1C" w:rsidRPr="00482C1C" w:rsidRDefault="00482C1C" w:rsidP="00482C1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color w:val="FF0000"/>
                <w:sz w:val="28"/>
                <w:lang w:val="kk-KZ"/>
              </w:rPr>
              <w:t>Жануар қалай ішеді?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color w:val="FF0000"/>
                <w:sz w:val="28"/>
                <w:lang w:val="kk-KZ"/>
              </w:rPr>
              <w:t xml:space="preserve"> 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lang w:val="kk-KZ" w:eastAsia="en-GB"/>
              </w:rPr>
            </w:pPr>
            <w:r w:rsidRPr="00482C1C">
              <w:rPr>
                <w:rFonts w:ascii="Times New Roman" w:hAnsi="Times New Roman" w:cs="Times New Roman"/>
                <w:b/>
                <w:color w:val="FF0000"/>
                <w:sz w:val="28"/>
                <w:lang w:val="kk-KZ"/>
              </w:rPr>
              <w:t>Белсенді оқу тапсырмалары</w:t>
            </w:r>
            <w:r w:rsidRPr="00482C1C">
              <w:rPr>
                <w:rFonts w:ascii="Times New Roman" w:hAnsi="Times New Roman" w:cs="Times New Roman"/>
                <w:b/>
                <w:color w:val="FF0000"/>
                <w:sz w:val="28"/>
                <w:lang w:val="kk-KZ" w:eastAsia="en-GB"/>
              </w:rPr>
              <w:t xml:space="preserve">(топта, ұжымда) </w:t>
            </w:r>
          </w:p>
          <w:p w:rsidR="00482C1C" w:rsidRPr="00482C1C" w:rsidRDefault="00482C1C" w:rsidP="00482C1C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-15" w:firstLine="15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Өзің қандай сусындарды ішесің?</w:t>
            </w:r>
          </w:p>
          <w:p w:rsidR="00482C1C" w:rsidRPr="00482C1C" w:rsidRDefault="00482C1C" w:rsidP="00482C1C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-15" w:firstLine="15"/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Қандай сусындарды ішкен пайдалы деп ойлайсың?</w:t>
            </w:r>
          </w:p>
          <w:p w:rsidR="00482C1C" w:rsidRPr="00482C1C" w:rsidRDefault="00482C1C" w:rsidP="00482C1C">
            <w:pPr>
              <w:pStyle w:val="a4"/>
              <w:numPr>
                <w:ilvl w:val="0"/>
                <w:numId w:val="3"/>
              </w:numPr>
              <w:tabs>
                <w:tab w:val="left" w:pos="269"/>
              </w:tabs>
              <w:ind w:left="-15" w:firstLine="15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color w:val="0D0D0D" w:themeColor="text1" w:themeTint="F2"/>
                <w:sz w:val="28"/>
                <w:lang w:val="kk-KZ"/>
              </w:rPr>
              <w:t>«Судың денсаулыққа пайдасы» деген тақырыпта сөйлеуге дайындал.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color w:val="FF0000"/>
                <w:sz w:val="28"/>
                <w:lang w:val="kk-KZ"/>
              </w:rPr>
              <w:t>Жетістік критерийі.</w:t>
            </w:r>
          </w:p>
          <w:p w:rsidR="00482C1C" w:rsidRPr="00482C1C" w:rsidRDefault="00482C1C" w:rsidP="00286460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Шығарманың мазмұнын бірлесе құрастырған жоспар бойынша сахналай алады.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8"/>
                <w:u w:val="single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color w:val="FF0000"/>
                <w:sz w:val="28"/>
                <w:u w:val="single"/>
                <w:lang w:val="kk-KZ"/>
              </w:rPr>
              <w:t>ҚБ: Бас бармақ  арқылы бір-бірін бағалау.</w:t>
            </w:r>
          </w:p>
          <w:p w:rsidR="00482C1C" w:rsidRPr="00482C1C" w:rsidRDefault="00482C1C" w:rsidP="0028646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lang w:val="kk-KZ"/>
              </w:rPr>
              <w:t>Жеке жұмысқа дәптердегі тапсырмаларды орындау ұсынылады.</w:t>
            </w:r>
          </w:p>
        </w:tc>
        <w:tc>
          <w:tcPr>
            <w:tcW w:w="1843" w:type="dxa"/>
            <w:gridSpan w:val="2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Берілген сұраққа жауап беріп, тапсырмаларды талапқа сай орындайды.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 xml:space="preserve">Белсенді оқу тапсырмалары(топта, ұжымда) 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«Көршіңе әңгімелеп бер» әдісі арқылы суретпен және мәтінмен жұмыс жасайды.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Жұмыс дәптеріндегі жазылым тапсырмаларын орындау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275" w:type="dxa"/>
            <w:hideMark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Оқылым, жазылым тапсырмалары.</w:t>
            </w:r>
          </w:p>
        </w:tc>
      </w:tr>
      <w:tr w:rsidR="00482C1C" w:rsidRPr="00482C1C" w:rsidTr="00482C1C">
        <w:tc>
          <w:tcPr>
            <w:tcW w:w="1843" w:type="dxa"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Соңы</w:t>
            </w:r>
          </w:p>
        </w:tc>
        <w:tc>
          <w:tcPr>
            <w:tcW w:w="5954" w:type="dxa"/>
            <w:gridSpan w:val="2"/>
          </w:tcPr>
          <w:p w:rsidR="00482C1C" w:rsidRPr="00482C1C" w:rsidRDefault="00482C1C" w:rsidP="0028646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lang w:val="kk-KZ"/>
              </w:rPr>
              <w:t>Жаңа білім мен тәжірибені қолдану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sz w:val="28"/>
                <w:lang w:val="kk-KZ"/>
              </w:rPr>
              <w:t>«Ойлан, Жұптас, Пікірлес»</w:t>
            </w:r>
          </w:p>
          <w:p w:rsidR="00482C1C" w:rsidRPr="00482C1C" w:rsidRDefault="00482C1C" w:rsidP="00286460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 xml:space="preserve">Оқушыларға  қандай да болмасын сұрақ, тапсырма берілгенен кейін оларды тыңғылықты орындауға бағытталған интербелсенді тәсіл. Тақтада сұрақ/тапсырма </w:t>
            </w: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жазылғаннан кейін әрбір оқушы жекеше өз ойлары мен пікірін берілген уақыт ішінде (2-3 минут) қағазға түсіреді. Содан кейін оқушы жұбымен жазғанын 3-4 минут  талқылайды, пікірлеседі. Мұғалімнің екі-үш жұпқа өз пікірлерін бүкіл сыныпқа жариялауын сұрауына болады. </w:t>
            </w:r>
          </w:p>
          <w:p w:rsidR="00482C1C" w:rsidRPr="00482C1C" w:rsidRDefault="00482C1C" w:rsidP="00482C1C">
            <w:pPr>
              <w:pStyle w:val="a4"/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</w:pPr>
            <w:r w:rsidRPr="00482C1C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ҚБ: Бағдаршам көздері арқылы бір-бірін бағалау.</w:t>
            </w:r>
          </w:p>
        </w:tc>
        <w:tc>
          <w:tcPr>
            <w:tcW w:w="1843" w:type="dxa"/>
            <w:gridSpan w:val="2"/>
          </w:tcPr>
          <w:p w:rsidR="00482C1C" w:rsidRPr="00482C1C" w:rsidRDefault="00482C1C" w:rsidP="00482C1C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Кестені толтыр.</w:t>
            </w:r>
            <w:r w:rsidRPr="00482C1C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19CA04B" wp14:editId="60BE1AE9">
                  <wp:extent cx="990600" cy="819150"/>
                  <wp:effectExtent l="0" t="0" r="0" b="19050"/>
                  <wp:docPr id="18" name="Схема 3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Топтық тапсырмалар.</w:t>
            </w:r>
          </w:p>
        </w:tc>
      </w:tr>
      <w:tr w:rsidR="00482C1C" w:rsidRPr="00482C1C" w:rsidTr="00482C1C">
        <w:tc>
          <w:tcPr>
            <w:tcW w:w="1843" w:type="dxa"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Кері байланыс</w:t>
            </w:r>
          </w:p>
        </w:tc>
        <w:tc>
          <w:tcPr>
            <w:tcW w:w="5954" w:type="dxa"/>
            <w:gridSpan w:val="2"/>
          </w:tcPr>
          <w:p w:rsidR="00482C1C" w:rsidRPr="00482C1C" w:rsidRDefault="00482C1C" w:rsidP="00286460">
            <w:pPr>
              <w:jc w:val="both"/>
              <w:rPr>
                <w:rFonts w:ascii="Times New Roman" w:hAnsi="Times New Roman" w:cs="Times New Roman"/>
                <w:bCs/>
                <w:i/>
                <w:color w:val="2976A4"/>
                <w:sz w:val="28"/>
                <w:lang w:val="kk-KZ" w:eastAsia="en-GB"/>
              </w:rPr>
            </w:pPr>
            <w:r w:rsidRPr="00482C1C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lang w:val="kk-KZ"/>
              </w:rPr>
              <w:t>«Бес саусақ» кері байланыс.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066B7D2" wp14:editId="3FA6B779">
                  <wp:extent cx="3105150" cy="1775672"/>
                  <wp:effectExtent l="0" t="0" r="0" b="0"/>
                  <wp:docPr id="21" name="Рисунок 5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/>
                          <a:srcRect l="3769" t="5103" r="10553" b="18362"/>
                          <a:stretch/>
                        </pic:blipFill>
                        <pic:spPr bwMode="auto">
                          <a:xfrm>
                            <a:off x="0" y="0"/>
                            <a:ext cx="3112728" cy="178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Сабақтан алған әсерлеріне кері байланыс береді.</w:t>
            </w:r>
          </w:p>
        </w:tc>
        <w:tc>
          <w:tcPr>
            <w:tcW w:w="1275" w:type="dxa"/>
          </w:tcPr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Кері байланыс тақтай</w:t>
            </w:r>
          </w:p>
          <w:p w:rsidR="00482C1C" w:rsidRPr="00482C1C" w:rsidRDefault="00482C1C" w:rsidP="00286460">
            <w:pPr>
              <w:pStyle w:val="a4"/>
              <w:rPr>
                <w:rFonts w:ascii="Times New Roman" w:hAnsi="Times New Roman" w:cs="Times New Roman"/>
                <w:sz w:val="28"/>
                <w:lang w:val="kk-KZ"/>
              </w:rPr>
            </w:pPr>
            <w:r w:rsidRPr="00482C1C">
              <w:rPr>
                <w:rFonts w:ascii="Times New Roman" w:hAnsi="Times New Roman" w:cs="Times New Roman"/>
                <w:sz w:val="28"/>
                <w:lang w:val="kk-KZ"/>
              </w:rPr>
              <w:t>шасы.</w:t>
            </w:r>
            <w:bookmarkStart w:id="0" w:name="_GoBack"/>
            <w:bookmarkEnd w:id="0"/>
          </w:p>
        </w:tc>
      </w:tr>
    </w:tbl>
    <w:p w:rsidR="008B4775" w:rsidRDefault="008B4775"/>
    <w:sectPr w:rsidR="008B4775" w:rsidSect="00482C1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B5ED"/>
      </v:shape>
    </w:pict>
  </w:numPicBullet>
  <w:numPicBullet w:numPicBulletId="1">
    <w:pict>
      <v:shape id="_x0000_i1040" type="#_x0000_t75" style="width:12pt;height:12.75pt" o:bullet="t">
        <v:imagedata r:id="rId2" o:title="BD21302_"/>
      </v:shape>
    </w:pict>
  </w:numPicBullet>
  <w:abstractNum w:abstractNumId="0">
    <w:nsid w:val="5AD60E75"/>
    <w:multiLevelType w:val="hybridMultilevel"/>
    <w:tmpl w:val="9594D102"/>
    <w:lvl w:ilvl="0" w:tplc="2AB83D96">
      <w:start w:val="1"/>
      <w:numFmt w:val="bulle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A275B6"/>
    <w:multiLevelType w:val="hybridMultilevel"/>
    <w:tmpl w:val="5266906C"/>
    <w:lvl w:ilvl="0" w:tplc="04190007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F812F0"/>
    <w:multiLevelType w:val="hybridMultilevel"/>
    <w:tmpl w:val="92A0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1C"/>
    <w:rsid w:val="00482C1C"/>
    <w:rsid w:val="008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1C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2C1C"/>
    <w:pPr>
      <w:widowControl w:val="0"/>
      <w:spacing w:after="200"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1C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table" w:styleId="a3">
    <w:name w:val="Table Grid"/>
    <w:basedOn w:val="a1"/>
    <w:uiPriority w:val="59"/>
    <w:rsid w:val="00482C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82C1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82C1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1C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2C1C"/>
    <w:pPr>
      <w:widowControl w:val="0"/>
      <w:spacing w:after="200"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1C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table" w:styleId="a3">
    <w:name w:val="Table Grid"/>
    <w:basedOn w:val="a1"/>
    <w:uiPriority w:val="59"/>
    <w:rsid w:val="00482C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82C1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482C1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48C218-96A4-45C9-97BC-A22227F986C1}" type="doc">
      <dgm:prSet loTypeId="urn:microsoft.com/office/officeart/2005/8/layout/cycle2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zh-CN" altLang="en-US"/>
        </a:p>
      </dgm:t>
    </dgm:pt>
    <dgm:pt modelId="{CF315692-10AB-47CE-8678-E37800B5E984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599CABBB-BFCB-4515-BA67-E0E96F90EBAC}" type="parTrans" cxnId="{9ECA8B26-8B4B-4040-8001-7DBC6F6EBFD0}">
      <dgm:prSet/>
      <dgm:spPr/>
      <dgm:t>
        <a:bodyPr/>
        <a:lstStyle/>
        <a:p>
          <a:pPr algn="ctr"/>
          <a:endParaRPr lang="zh-CN" altLang="en-US"/>
        </a:p>
      </dgm:t>
    </dgm:pt>
    <dgm:pt modelId="{EFE33968-8BF1-42E4-B7AE-8966099A3946}" type="sibTrans" cxnId="{9ECA8B26-8B4B-4040-8001-7DBC6F6EBFD0}">
      <dgm:prSet/>
      <dgm:spPr/>
      <dgm:t>
        <a:bodyPr/>
        <a:lstStyle/>
        <a:p>
          <a:pPr algn="ctr"/>
          <a:endParaRPr lang="zh-CN" altLang="en-US"/>
        </a:p>
      </dgm:t>
    </dgm:pt>
    <dgm:pt modelId="{3DBF216A-1FC9-4257-9A9C-04C7289DE8D1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A65F99DA-8939-4604-84ED-4F9EC56EE714}" type="parTrans" cxnId="{50EB423E-96C4-43C4-9796-385653F67FFE}">
      <dgm:prSet/>
      <dgm:spPr/>
      <dgm:t>
        <a:bodyPr/>
        <a:lstStyle/>
        <a:p>
          <a:pPr algn="ctr"/>
          <a:endParaRPr lang="zh-CN" altLang="en-US"/>
        </a:p>
      </dgm:t>
    </dgm:pt>
    <dgm:pt modelId="{9E4D18C5-DDB5-46A2-A974-CEFAAF8F3EEB}" type="sibTrans" cxnId="{50EB423E-96C4-43C4-9796-385653F67FFE}">
      <dgm:prSet/>
      <dgm:spPr/>
      <dgm:t>
        <a:bodyPr/>
        <a:lstStyle/>
        <a:p>
          <a:pPr algn="ctr"/>
          <a:endParaRPr lang="zh-CN" altLang="en-US"/>
        </a:p>
      </dgm:t>
    </dgm:pt>
    <dgm:pt modelId="{B502F275-0B16-432E-9F18-9ED9104428C8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AFDA790E-9742-4177-BE98-D7F1ADF0DBF8}" type="parTrans" cxnId="{2E99745A-7B1F-49A9-A3C1-DF5CDBF8C710}">
      <dgm:prSet/>
      <dgm:spPr/>
      <dgm:t>
        <a:bodyPr/>
        <a:lstStyle/>
        <a:p>
          <a:pPr algn="ctr"/>
          <a:endParaRPr lang="zh-CN" altLang="en-US"/>
        </a:p>
      </dgm:t>
    </dgm:pt>
    <dgm:pt modelId="{4C565C9A-1B3F-4495-A476-590B35411637}" type="sibTrans" cxnId="{2E99745A-7B1F-49A9-A3C1-DF5CDBF8C710}">
      <dgm:prSet/>
      <dgm:spPr/>
      <dgm:t>
        <a:bodyPr/>
        <a:lstStyle/>
        <a:p>
          <a:pPr algn="ctr"/>
          <a:endParaRPr lang="zh-CN" altLang="en-US"/>
        </a:p>
      </dgm:t>
    </dgm:pt>
    <dgm:pt modelId="{1586F85A-AD88-4AB2-948A-E254A6313259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C718664C-97A0-4B9A-AEC2-04CA80501D87}" type="parTrans" cxnId="{551D2767-42BC-4379-ACD9-ADA8FC6A10E0}">
      <dgm:prSet/>
      <dgm:spPr/>
      <dgm:t>
        <a:bodyPr/>
        <a:lstStyle/>
        <a:p>
          <a:pPr algn="ctr"/>
          <a:endParaRPr lang="zh-CN" altLang="en-US"/>
        </a:p>
      </dgm:t>
    </dgm:pt>
    <dgm:pt modelId="{F069095E-42D8-4C39-88DB-10FF680D3E5F}" type="sibTrans" cxnId="{551D2767-42BC-4379-ACD9-ADA8FC6A10E0}">
      <dgm:prSet/>
      <dgm:spPr/>
      <dgm:t>
        <a:bodyPr/>
        <a:lstStyle/>
        <a:p>
          <a:pPr algn="ctr"/>
          <a:endParaRPr lang="zh-CN" altLang="en-US"/>
        </a:p>
      </dgm:t>
    </dgm:pt>
    <dgm:pt modelId="{B543B870-CCB1-4D8C-BD6C-318F9CA376F7}">
      <dgm:prSet phldrT="[Текст]"/>
      <dgm:spPr/>
      <dgm:t>
        <a:bodyPr/>
        <a:lstStyle/>
        <a:p>
          <a:pPr algn="ctr"/>
          <a:endParaRPr lang="zh-CN" altLang="en-US"/>
        </a:p>
      </dgm:t>
    </dgm:pt>
    <dgm:pt modelId="{D419550C-833F-427F-8033-B0A5DAAC9AD6}" type="parTrans" cxnId="{FADA68CB-5CC9-497D-B7ED-A93EC12AF526}">
      <dgm:prSet/>
      <dgm:spPr/>
      <dgm:t>
        <a:bodyPr/>
        <a:lstStyle/>
        <a:p>
          <a:pPr algn="ctr"/>
          <a:endParaRPr lang="zh-CN" altLang="en-US"/>
        </a:p>
      </dgm:t>
    </dgm:pt>
    <dgm:pt modelId="{A0E35CEA-83DA-4E58-82CF-FAD06AB22096}" type="sibTrans" cxnId="{FADA68CB-5CC9-497D-B7ED-A93EC12AF526}">
      <dgm:prSet/>
      <dgm:spPr/>
      <dgm:t>
        <a:bodyPr/>
        <a:lstStyle/>
        <a:p>
          <a:pPr algn="ctr"/>
          <a:endParaRPr lang="zh-CN" altLang="en-US"/>
        </a:p>
      </dgm:t>
    </dgm:pt>
    <dgm:pt modelId="{D6318726-6A10-4E93-95E1-A6913703925C}" type="pres">
      <dgm:prSet presAssocID="{E748C218-96A4-45C9-97BC-A22227F986C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4CE004-F823-4DFF-B8D5-5FC446F49129}" type="pres">
      <dgm:prSet presAssocID="{CF315692-10AB-47CE-8678-E37800B5E98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ACFDD9-C4BD-4615-899D-E7FA1D722DEA}" type="pres">
      <dgm:prSet presAssocID="{EFE33968-8BF1-42E4-B7AE-8966099A3946}" presName="sibTrans" presStyleLbl="sibTrans2D1" presStyleIdx="0" presStyleCnt="5"/>
      <dgm:spPr/>
      <dgm:t>
        <a:bodyPr/>
        <a:lstStyle/>
        <a:p>
          <a:endParaRPr lang="ru-RU"/>
        </a:p>
      </dgm:t>
    </dgm:pt>
    <dgm:pt modelId="{C3AC275F-38A6-470C-81E4-A6AB47D470BE}" type="pres">
      <dgm:prSet presAssocID="{EFE33968-8BF1-42E4-B7AE-8966099A3946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25BD2C88-C1D3-4F1B-892A-6B274FEF49FC}" type="pres">
      <dgm:prSet presAssocID="{3DBF216A-1FC9-4257-9A9C-04C7289DE8D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D1E929-DB1F-43BC-86F4-A26CB9B60FAB}" type="pres">
      <dgm:prSet presAssocID="{9E4D18C5-DDB5-46A2-A974-CEFAAF8F3EEB}" presName="sibTrans" presStyleLbl="sibTrans2D1" presStyleIdx="1" presStyleCnt="5"/>
      <dgm:spPr/>
      <dgm:t>
        <a:bodyPr/>
        <a:lstStyle/>
        <a:p>
          <a:endParaRPr lang="ru-RU"/>
        </a:p>
      </dgm:t>
    </dgm:pt>
    <dgm:pt modelId="{9A0BA5FB-730D-4B77-B8D0-79017B99A063}" type="pres">
      <dgm:prSet presAssocID="{9E4D18C5-DDB5-46A2-A974-CEFAAF8F3EEB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7F35FB88-D63E-42AF-A261-E5B2C42AC503}" type="pres">
      <dgm:prSet presAssocID="{B502F275-0B16-432E-9F18-9ED9104428C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907621-61F1-467A-8DFF-181E5D7739F4}" type="pres">
      <dgm:prSet presAssocID="{4C565C9A-1B3F-4495-A476-590B35411637}" presName="sibTrans" presStyleLbl="sibTrans2D1" presStyleIdx="2" presStyleCnt="5"/>
      <dgm:spPr/>
      <dgm:t>
        <a:bodyPr/>
        <a:lstStyle/>
        <a:p>
          <a:endParaRPr lang="ru-RU"/>
        </a:p>
      </dgm:t>
    </dgm:pt>
    <dgm:pt modelId="{BE4F770E-89D6-4F46-B583-D3774E433FA3}" type="pres">
      <dgm:prSet presAssocID="{4C565C9A-1B3F-4495-A476-590B35411637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603DF59-AF95-4966-8AF1-C2669D46AED1}" type="pres">
      <dgm:prSet presAssocID="{1586F85A-AD88-4AB2-948A-E254A6313259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966F35-F0F7-48F9-B67B-BD592EEE9129}" type="pres">
      <dgm:prSet presAssocID="{F069095E-42D8-4C39-88DB-10FF680D3E5F}" presName="sibTrans" presStyleLbl="sibTrans2D1" presStyleIdx="3" presStyleCnt="5"/>
      <dgm:spPr/>
      <dgm:t>
        <a:bodyPr/>
        <a:lstStyle/>
        <a:p>
          <a:endParaRPr lang="ru-RU"/>
        </a:p>
      </dgm:t>
    </dgm:pt>
    <dgm:pt modelId="{BBD504FB-812F-4E1E-8297-803C909FC0E5}" type="pres">
      <dgm:prSet presAssocID="{F069095E-42D8-4C39-88DB-10FF680D3E5F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A2D69AF7-6763-41E4-9DBC-BD1DCAFA2402}" type="pres">
      <dgm:prSet presAssocID="{B543B870-CCB1-4D8C-BD6C-318F9CA376F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9D3545-54AE-453D-8320-6149C71C051B}" type="pres">
      <dgm:prSet presAssocID="{A0E35CEA-83DA-4E58-82CF-FAD06AB22096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3D2E4C8-5698-46A4-9F29-1233954EA0A3}" type="pres">
      <dgm:prSet presAssocID="{A0E35CEA-83DA-4E58-82CF-FAD06AB22096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FF6C1B9F-A98A-4886-B6EF-5B2C5EF0692E}" type="presOf" srcId="{A0E35CEA-83DA-4E58-82CF-FAD06AB22096}" destId="{899D3545-54AE-453D-8320-6149C71C051B}" srcOrd="0" destOrd="0" presId="urn:microsoft.com/office/officeart/2005/8/layout/cycle2"/>
    <dgm:cxn modelId="{11D99B56-3DC1-4510-8AFA-9AC99BD18E94}" type="presOf" srcId="{3DBF216A-1FC9-4257-9A9C-04C7289DE8D1}" destId="{25BD2C88-C1D3-4F1B-892A-6B274FEF49FC}" srcOrd="0" destOrd="0" presId="urn:microsoft.com/office/officeart/2005/8/layout/cycle2"/>
    <dgm:cxn modelId="{3D1325E9-2D2C-44B6-84C1-34AC66529673}" type="presOf" srcId="{F069095E-42D8-4C39-88DB-10FF680D3E5F}" destId="{83966F35-F0F7-48F9-B67B-BD592EEE9129}" srcOrd="0" destOrd="0" presId="urn:microsoft.com/office/officeart/2005/8/layout/cycle2"/>
    <dgm:cxn modelId="{2E99745A-7B1F-49A9-A3C1-DF5CDBF8C710}" srcId="{E748C218-96A4-45C9-97BC-A22227F986C1}" destId="{B502F275-0B16-432E-9F18-9ED9104428C8}" srcOrd="2" destOrd="0" parTransId="{AFDA790E-9742-4177-BE98-D7F1ADF0DBF8}" sibTransId="{4C565C9A-1B3F-4495-A476-590B35411637}"/>
    <dgm:cxn modelId="{CF799EE1-CBE6-42FE-9346-3417801F99B0}" type="presOf" srcId="{B502F275-0B16-432E-9F18-9ED9104428C8}" destId="{7F35FB88-D63E-42AF-A261-E5B2C42AC503}" srcOrd="0" destOrd="0" presId="urn:microsoft.com/office/officeart/2005/8/layout/cycle2"/>
    <dgm:cxn modelId="{34AC0ECE-CF25-4F95-AED1-8470C0B14D6A}" type="presOf" srcId="{1586F85A-AD88-4AB2-948A-E254A6313259}" destId="{4603DF59-AF95-4966-8AF1-C2669D46AED1}" srcOrd="0" destOrd="0" presId="urn:microsoft.com/office/officeart/2005/8/layout/cycle2"/>
    <dgm:cxn modelId="{5676F515-14D1-4B1E-A606-37AEB135C957}" type="presOf" srcId="{EFE33968-8BF1-42E4-B7AE-8966099A3946}" destId="{CEACFDD9-C4BD-4615-899D-E7FA1D722DEA}" srcOrd="0" destOrd="0" presId="urn:microsoft.com/office/officeart/2005/8/layout/cycle2"/>
    <dgm:cxn modelId="{0D5083D6-BA1C-44CF-9C1A-18CA34D0E52B}" type="presOf" srcId="{CF315692-10AB-47CE-8678-E37800B5E984}" destId="{C84CE004-F823-4DFF-B8D5-5FC446F49129}" srcOrd="0" destOrd="0" presId="urn:microsoft.com/office/officeart/2005/8/layout/cycle2"/>
    <dgm:cxn modelId="{4D29EB56-E9D6-4A9F-AABA-61C265ECA922}" type="presOf" srcId="{A0E35CEA-83DA-4E58-82CF-FAD06AB22096}" destId="{03D2E4C8-5698-46A4-9F29-1233954EA0A3}" srcOrd="1" destOrd="0" presId="urn:microsoft.com/office/officeart/2005/8/layout/cycle2"/>
    <dgm:cxn modelId="{551D2767-42BC-4379-ACD9-ADA8FC6A10E0}" srcId="{E748C218-96A4-45C9-97BC-A22227F986C1}" destId="{1586F85A-AD88-4AB2-948A-E254A6313259}" srcOrd="3" destOrd="0" parTransId="{C718664C-97A0-4B9A-AEC2-04CA80501D87}" sibTransId="{F069095E-42D8-4C39-88DB-10FF680D3E5F}"/>
    <dgm:cxn modelId="{4429169D-FD7A-4B05-A313-611EF552E2F2}" type="presOf" srcId="{9E4D18C5-DDB5-46A2-A974-CEFAAF8F3EEB}" destId="{3BD1E929-DB1F-43BC-86F4-A26CB9B60FAB}" srcOrd="0" destOrd="0" presId="urn:microsoft.com/office/officeart/2005/8/layout/cycle2"/>
    <dgm:cxn modelId="{9ECA8B26-8B4B-4040-8001-7DBC6F6EBFD0}" srcId="{E748C218-96A4-45C9-97BC-A22227F986C1}" destId="{CF315692-10AB-47CE-8678-E37800B5E984}" srcOrd="0" destOrd="0" parTransId="{599CABBB-BFCB-4515-BA67-E0E96F90EBAC}" sibTransId="{EFE33968-8BF1-42E4-B7AE-8966099A3946}"/>
    <dgm:cxn modelId="{25A15EEA-B54F-4AAC-8887-7F3216659EA5}" type="presOf" srcId="{B543B870-CCB1-4D8C-BD6C-318F9CA376F7}" destId="{A2D69AF7-6763-41E4-9DBC-BD1DCAFA2402}" srcOrd="0" destOrd="0" presId="urn:microsoft.com/office/officeart/2005/8/layout/cycle2"/>
    <dgm:cxn modelId="{C14004DB-E072-4FAC-BC58-70D2C6AFB2B9}" type="presOf" srcId="{E748C218-96A4-45C9-97BC-A22227F986C1}" destId="{D6318726-6A10-4E93-95E1-A6913703925C}" srcOrd="0" destOrd="0" presId="urn:microsoft.com/office/officeart/2005/8/layout/cycle2"/>
    <dgm:cxn modelId="{FADA68CB-5CC9-497D-B7ED-A93EC12AF526}" srcId="{E748C218-96A4-45C9-97BC-A22227F986C1}" destId="{B543B870-CCB1-4D8C-BD6C-318F9CA376F7}" srcOrd="4" destOrd="0" parTransId="{D419550C-833F-427F-8033-B0A5DAAC9AD6}" sibTransId="{A0E35CEA-83DA-4E58-82CF-FAD06AB22096}"/>
    <dgm:cxn modelId="{50EB423E-96C4-43C4-9796-385653F67FFE}" srcId="{E748C218-96A4-45C9-97BC-A22227F986C1}" destId="{3DBF216A-1FC9-4257-9A9C-04C7289DE8D1}" srcOrd="1" destOrd="0" parTransId="{A65F99DA-8939-4604-84ED-4F9EC56EE714}" sibTransId="{9E4D18C5-DDB5-46A2-A974-CEFAAF8F3EEB}"/>
    <dgm:cxn modelId="{B2E4924C-F4FF-4536-95FA-14CD1A547925}" type="presOf" srcId="{9E4D18C5-DDB5-46A2-A974-CEFAAF8F3EEB}" destId="{9A0BA5FB-730D-4B77-B8D0-79017B99A063}" srcOrd="1" destOrd="0" presId="urn:microsoft.com/office/officeart/2005/8/layout/cycle2"/>
    <dgm:cxn modelId="{D985C97F-9F73-46FC-A4B5-05EAE263E14A}" type="presOf" srcId="{F069095E-42D8-4C39-88DB-10FF680D3E5F}" destId="{BBD504FB-812F-4E1E-8297-803C909FC0E5}" srcOrd="1" destOrd="0" presId="urn:microsoft.com/office/officeart/2005/8/layout/cycle2"/>
    <dgm:cxn modelId="{CA0A978D-3812-4DBD-9D6C-859FEA271789}" type="presOf" srcId="{4C565C9A-1B3F-4495-A476-590B35411637}" destId="{33907621-61F1-467A-8DFF-181E5D7739F4}" srcOrd="0" destOrd="0" presId="urn:microsoft.com/office/officeart/2005/8/layout/cycle2"/>
    <dgm:cxn modelId="{78529CF6-415E-463C-890E-13A39009EFF5}" type="presOf" srcId="{4C565C9A-1B3F-4495-A476-590B35411637}" destId="{BE4F770E-89D6-4F46-B583-D3774E433FA3}" srcOrd="1" destOrd="0" presId="urn:microsoft.com/office/officeart/2005/8/layout/cycle2"/>
    <dgm:cxn modelId="{D8FCCD8C-F274-461D-92D1-82C1B93B5D59}" type="presOf" srcId="{EFE33968-8BF1-42E4-B7AE-8966099A3946}" destId="{C3AC275F-38A6-470C-81E4-A6AB47D470BE}" srcOrd="1" destOrd="0" presId="urn:microsoft.com/office/officeart/2005/8/layout/cycle2"/>
    <dgm:cxn modelId="{3B0E3DA9-1DCF-4346-B1CC-F5B54EDC398E}" type="presParOf" srcId="{D6318726-6A10-4E93-95E1-A6913703925C}" destId="{C84CE004-F823-4DFF-B8D5-5FC446F49129}" srcOrd="0" destOrd="0" presId="urn:microsoft.com/office/officeart/2005/8/layout/cycle2"/>
    <dgm:cxn modelId="{DDA32714-856B-4501-9B0A-D5C829F2773E}" type="presParOf" srcId="{D6318726-6A10-4E93-95E1-A6913703925C}" destId="{CEACFDD9-C4BD-4615-899D-E7FA1D722DEA}" srcOrd="1" destOrd="0" presId="urn:microsoft.com/office/officeart/2005/8/layout/cycle2"/>
    <dgm:cxn modelId="{A7E3A7BB-D4A0-4F29-9777-3787C7A25C4E}" type="presParOf" srcId="{CEACFDD9-C4BD-4615-899D-E7FA1D722DEA}" destId="{C3AC275F-38A6-470C-81E4-A6AB47D470BE}" srcOrd="0" destOrd="0" presId="urn:microsoft.com/office/officeart/2005/8/layout/cycle2"/>
    <dgm:cxn modelId="{71651F1A-F743-4E00-811F-52A6BBAA27B3}" type="presParOf" srcId="{D6318726-6A10-4E93-95E1-A6913703925C}" destId="{25BD2C88-C1D3-4F1B-892A-6B274FEF49FC}" srcOrd="2" destOrd="0" presId="urn:microsoft.com/office/officeart/2005/8/layout/cycle2"/>
    <dgm:cxn modelId="{C2C80F8A-B5D9-4D41-8B56-6855ABC84AB2}" type="presParOf" srcId="{D6318726-6A10-4E93-95E1-A6913703925C}" destId="{3BD1E929-DB1F-43BC-86F4-A26CB9B60FAB}" srcOrd="3" destOrd="0" presId="urn:microsoft.com/office/officeart/2005/8/layout/cycle2"/>
    <dgm:cxn modelId="{A0E00A86-C544-4373-BFE0-377C61B0000D}" type="presParOf" srcId="{3BD1E929-DB1F-43BC-86F4-A26CB9B60FAB}" destId="{9A0BA5FB-730D-4B77-B8D0-79017B99A063}" srcOrd="0" destOrd="0" presId="urn:microsoft.com/office/officeart/2005/8/layout/cycle2"/>
    <dgm:cxn modelId="{C087C7BE-AE38-4A33-8E73-86E176DDCC84}" type="presParOf" srcId="{D6318726-6A10-4E93-95E1-A6913703925C}" destId="{7F35FB88-D63E-42AF-A261-E5B2C42AC503}" srcOrd="4" destOrd="0" presId="urn:microsoft.com/office/officeart/2005/8/layout/cycle2"/>
    <dgm:cxn modelId="{9E16F143-4A59-4E0D-A725-81A5FB1F8D3B}" type="presParOf" srcId="{D6318726-6A10-4E93-95E1-A6913703925C}" destId="{33907621-61F1-467A-8DFF-181E5D7739F4}" srcOrd="5" destOrd="0" presId="urn:microsoft.com/office/officeart/2005/8/layout/cycle2"/>
    <dgm:cxn modelId="{B17346C9-F700-4AB3-9509-520D56C9985A}" type="presParOf" srcId="{33907621-61F1-467A-8DFF-181E5D7739F4}" destId="{BE4F770E-89D6-4F46-B583-D3774E433FA3}" srcOrd="0" destOrd="0" presId="urn:microsoft.com/office/officeart/2005/8/layout/cycle2"/>
    <dgm:cxn modelId="{A2F638D8-5258-4636-9B78-CF7AAB4AA29F}" type="presParOf" srcId="{D6318726-6A10-4E93-95E1-A6913703925C}" destId="{4603DF59-AF95-4966-8AF1-C2669D46AED1}" srcOrd="6" destOrd="0" presId="urn:microsoft.com/office/officeart/2005/8/layout/cycle2"/>
    <dgm:cxn modelId="{F26981D0-8948-4C70-B873-01CB21416BD6}" type="presParOf" srcId="{D6318726-6A10-4E93-95E1-A6913703925C}" destId="{83966F35-F0F7-48F9-B67B-BD592EEE9129}" srcOrd="7" destOrd="0" presId="urn:microsoft.com/office/officeart/2005/8/layout/cycle2"/>
    <dgm:cxn modelId="{1D5E2A2E-9209-4284-A4CD-D73C73F18650}" type="presParOf" srcId="{83966F35-F0F7-48F9-B67B-BD592EEE9129}" destId="{BBD504FB-812F-4E1E-8297-803C909FC0E5}" srcOrd="0" destOrd="0" presId="urn:microsoft.com/office/officeart/2005/8/layout/cycle2"/>
    <dgm:cxn modelId="{FE52664C-35D7-472B-85AD-9FB8DDD39637}" type="presParOf" srcId="{D6318726-6A10-4E93-95E1-A6913703925C}" destId="{A2D69AF7-6763-41E4-9DBC-BD1DCAFA2402}" srcOrd="8" destOrd="0" presId="urn:microsoft.com/office/officeart/2005/8/layout/cycle2"/>
    <dgm:cxn modelId="{5C0B93AB-D14F-46C9-B0F9-86D39FEA4908}" type="presParOf" srcId="{D6318726-6A10-4E93-95E1-A6913703925C}" destId="{899D3545-54AE-453D-8320-6149C71C051B}" srcOrd="9" destOrd="0" presId="urn:microsoft.com/office/officeart/2005/8/layout/cycle2"/>
    <dgm:cxn modelId="{00E35E10-3B9A-4B1D-BBF4-37472356789A}" type="presParOf" srcId="{899D3545-54AE-453D-8320-6149C71C051B}" destId="{03D2E4C8-5698-46A4-9F29-1233954EA0A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4CE004-F823-4DFF-B8D5-5FC446F49129}">
      <dsp:nvSpPr>
        <dsp:cNvPr id="0" name=""/>
        <dsp:cNvSpPr/>
      </dsp:nvSpPr>
      <dsp:spPr>
        <a:xfrm>
          <a:off x="371716" y="308"/>
          <a:ext cx="247166" cy="24716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407913" y="36505"/>
        <a:ext cx="174772" cy="174772"/>
      </dsp:txXfrm>
    </dsp:sp>
    <dsp:sp modelId="{CEACFDD9-C4BD-4615-899D-E7FA1D722DEA}">
      <dsp:nvSpPr>
        <dsp:cNvPr id="0" name=""/>
        <dsp:cNvSpPr/>
      </dsp:nvSpPr>
      <dsp:spPr>
        <a:xfrm rot="2160000">
          <a:off x="611091" y="190209"/>
          <a:ext cx="65788" cy="834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612976" y="201093"/>
        <a:ext cx="46052" cy="50050"/>
      </dsp:txXfrm>
    </dsp:sp>
    <dsp:sp modelId="{25BD2C88-C1D3-4F1B-892A-6B274FEF49FC}">
      <dsp:nvSpPr>
        <dsp:cNvPr id="0" name=""/>
        <dsp:cNvSpPr/>
      </dsp:nvSpPr>
      <dsp:spPr>
        <a:xfrm>
          <a:off x="672101" y="218551"/>
          <a:ext cx="247166" cy="247166"/>
        </a:xfrm>
        <a:prstGeom prst="ellipse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708298" y="254748"/>
        <a:ext cx="174772" cy="174772"/>
      </dsp:txXfrm>
    </dsp:sp>
    <dsp:sp modelId="{3BD1E929-DB1F-43BC-86F4-A26CB9B60FAB}">
      <dsp:nvSpPr>
        <dsp:cNvPr id="0" name=""/>
        <dsp:cNvSpPr/>
      </dsp:nvSpPr>
      <dsp:spPr>
        <a:xfrm rot="6480000">
          <a:off x="705997" y="475216"/>
          <a:ext cx="65788" cy="834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 rot="10800000">
        <a:off x="718914" y="482515"/>
        <a:ext cx="46052" cy="50050"/>
      </dsp:txXfrm>
    </dsp:sp>
    <dsp:sp modelId="{7F35FB88-D63E-42AF-A261-E5B2C42AC503}">
      <dsp:nvSpPr>
        <dsp:cNvPr id="0" name=""/>
        <dsp:cNvSpPr/>
      </dsp:nvSpPr>
      <dsp:spPr>
        <a:xfrm>
          <a:off x="557365" y="571675"/>
          <a:ext cx="247166" cy="247166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593562" y="607872"/>
        <a:ext cx="174772" cy="174772"/>
      </dsp:txXfrm>
    </dsp:sp>
    <dsp:sp modelId="{33907621-61F1-467A-8DFF-181E5D7739F4}">
      <dsp:nvSpPr>
        <dsp:cNvPr id="0" name=""/>
        <dsp:cNvSpPr/>
      </dsp:nvSpPr>
      <dsp:spPr>
        <a:xfrm rot="10800000">
          <a:off x="464267" y="653548"/>
          <a:ext cx="65788" cy="834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 rot="10800000">
        <a:off x="484003" y="670232"/>
        <a:ext cx="46052" cy="50050"/>
      </dsp:txXfrm>
    </dsp:sp>
    <dsp:sp modelId="{4603DF59-AF95-4966-8AF1-C2669D46AED1}">
      <dsp:nvSpPr>
        <dsp:cNvPr id="0" name=""/>
        <dsp:cNvSpPr/>
      </dsp:nvSpPr>
      <dsp:spPr>
        <a:xfrm>
          <a:off x="186068" y="571675"/>
          <a:ext cx="247166" cy="247166"/>
        </a:xfrm>
        <a:prstGeom prst="ellipse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22265" y="607872"/>
        <a:ext cx="174772" cy="174772"/>
      </dsp:txXfrm>
    </dsp:sp>
    <dsp:sp modelId="{83966F35-F0F7-48F9-B67B-BD592EEE9129}">
      <dsp:nvSpPr>
        <dsp:cNvPr id="0" name=""/>
        <dsp:cNvSpPr/>
      </dsp:nvSpPr>
      <dsp:spPr>
        <a:xfrm rot="15120000">
          <a:off x="219964" y="478757"/>
          <a:ext cx="65788" cy="834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 rot="10800000">
        <a:off x="232881" y="504826"/>
        <a:ext cx="46052" cy="50050"/>
      </dsp:txXfrm>
    </dsp:sp>
    <dsp:sp modelId="{A2D69AF7-6763-41E4-9DBC-BD1DCAFA2402}">
      <dsp:nvSpPr>
        <dsp:cNvPr id="0" name=""/>
        <dsp:cNvSpPr/>
      </dsp:nvSpPr>
      <dsp:spPr>
        <a:xfrm>
          <a:off x="71331" y="218551"/>
          <a:ext cx="247166" cy="247166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107528" y="254748"/>
        <a:ext cx="174772" cy="174772"/>
      </dsp:txXfrm>
    </dsp:sp>
    <dsp:sp modelId="{899D3545-54AE-453D-8320-6149C71C051B}">
      <dsp:nvSpPr>
        <dsp:cNvPr id="0" name=""/>
        <dsp:cNvSpPr/>
      </dsp:nvSpPr>
      <dsp:spPr>
        <a:xfrm rot="19440000">
          <a:off x="310706" y="192398"/>
          <a:ext cx="65788" cy="834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12591" y="214882"/>
        <a:ext cx="46052" cy="5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2021-04-14T03:47:00Z</dcterms:created>
  <dcterms:modified xsi:type="dcterms:W3CDTF">2021-04-14T03:55:00Z</dcterms:modified>
</cp:coreProperties>
</file>